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BED" w:rsidRPr="007A2D8D" w:rsidRDefault="00A83BED" w:rsidP="00A83BED">
      <w:pPr>
        <w:pStyle w:val="CRCoverPage"/>
        <w:tabs>
          <w:tab w:val="right" w:pos="9639"/>
          <w:tab w:val="right" w:pos="13323"/>
        </w:tabs>
        <w:spacing w:after="0"/>
        <w:rPr>
          <w:rFonts w:cs="Arial"/>
          <w:b/>
          <w:bCs/>
          <w:sz w:val="24"/>
          <w:szCs w:val="24"/>
        </w:rPr>
      </w:pPr>
      <w:r w:rsidRPr="007A2D8D">
        <w:rPr>
          <w:rFonts w:cs="Arial"/>
          <w:b/>
          <w:bCs/>
          <w:sz w:val="24"/>
          <w:szCs w:val="24"/>
        </w:rPr>
        <w:t>3GPP TSG-RAN WG3 #121</w:t>
      </w:r>
      <w:r>
        <w:rPr>
          <w:rFonts w:cs="Arial" w:hint="eastAsia"/>
          <w:b/>
          <w:bCs/>
          <w:sz w:val="24"/>
          <w:szCs w:val="24"/>
          <w:lang w:eastAsia="zh-CN"/>
        </w:rPr>
        <w:t xml:space="preserve">                                               </w:t>
      </w:r>
      <w:r w:rsidRPr="007A2D8D">
        <w:rPr>
          <w:rFonts w:cs="Arial"/>
          <w:b/>
          <w:bCs/>
          <w:sz w:val="24"/>
          <w:szCs w:val="24"/>
        </w:rPr>
        <w:t>R3-23</w:t>
      </w:r>
      <w:r w:rsidR="00626EBB">
        <w:rPr>
          <w:rFonts w:eastAsiaTheme="minorEastAsia" w:cs="Arial" w:hint="eastAsia"/>
          <w:b/>
          <w:bCs/>
          <w:sz w:val="24"/>
          <w:szCs w:val="24"/>
          <w:lang w:eastAsia="zh-CN"/>
        </w:rPr>
        <w:t>4392</w:t>
      </w:r>
      <w:bookmarkStart w:id="0" w:name="_GoBack"/>
      <w:bookmarkEnd w:id="0"/>
    </w:p>
    <w:p w:rsidR="00A83BED" w:rsidRDefault="00A83BED" w:rsidP="00A83BED">
      <w:pPr>
        <w:pStyle w:val="CRCoverPage"/>
        <w:tabs>
          <w:tab w:val="right" w:pos="9639"/>
          <w:tab w:val="right" w:pos="13323"/>
        </w:tabs>
        <w:spacing w:after="0"/>
        <w:rPr>
          <w:rFonts w:eastAsiaTheme="minorEastAsia" w:cs="Arial"/>
          <w:b/>
          <w:bCs/>
          <w:sz w:val="24"/>
          <w:szCs w:val="24"/>
          <w:lang w:eastAsia="zh-CN"/>
        </w:rPr>
      </w:pPr>
      <w:r w:rsidRPr="007A2D8D">
        <w:rPr>
          <w:rFonts w:cs="Arial"/>
          <w:b/>
          <w:bCs/>
          <w:sz w:val="24"/>
          <w:szCs w:val="24"/>
        </w:rPr>
        <w:t>21th – 25th Aug 2023</w:t>
      </w:r>
      <w:r>
        <w:rPr>
          <w:rFonts w:eastAsiaTheme="minorEastAsia" w:cs="Arial" w:hint="eastAsia"/>
          <w:b/>
          <w:bCs/>
          <w:sz w:val="24"/>
          <w:szCs w:val="24"/>
          <w:lang w:eastAsia="zh-CN"/>
        </w:rPr>
        <w:t xml:space="preserve"> </w:t>
      </w:r>
      <w:r w:rsidRPr="007A2D8D">
        <w:rPr>
          <w:rFonts w:cs="Arial"/>
          <w:b/>
          <w:bCs/>
          <w:sz w:val="24"/>
          <w:szCs w:val="24"/>
        </w:rPr>
        <w:t>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3D3CD6">
        <w:rPr>
          <w:rFonts w:ascii="Arial" w:hAnsi="Arial" w:cs="Arial" w:hint="eastAsia"/>
          <w:b/>
          <w:sz w:val="24"/>
          <w:szCs w:val="24"/>
          <w:lang w:val="en-GB" w:eastAsia="zh-CN"/>
        </w:rPr>
        <w:t>R</w:t>
      </w:r>
      <w:r w:rsidR="00DC5B2A">
        <w:rPr>
          <w:rFonts w:ascii="Arial" w:hAnsi="Arial" w:cs="Arial" w:hint="eastAsia"/>
          <w:b/>
          <w:sz w:val="24"/>
          <w:szCs w:val="24"/>
          <w:lang w:val="en-GB" w:eastAsia="zh-CN"/>
        </w:rPr>
        <w:t>V-</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34153" w:rsidRDefault="00934153" w:rsidP="00934153">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Pr>
          <w:rFonts w:ascii="Arial" w:eastAsiaTheme="minorEastAsia" w:hAnsi="Arial" w:hint="eastAsia"/>
          <w:szCs w:val="24"/>
          <w:lang w:val="x-none" w:eastAsia="zh-CN"/>
        </w:rPr>
        <w:t>I</w:t>
      </w:r>
      <w:r w:rsidRPr="005974B6">
        <w:rPr>
          <w:rFonts w:ascii="Arial" w:eastAsia="MS Mincho" w:hAnsi="Arial" w:hint="eastAsia"/>
          <w:szCs w:val="24"/>
          <w:lang w:val="x-none" w:eastAsia="en-GB"/>
        </w:rPr>
        <w:t xml:space="preserve">n </w:t>
      </w:r>
      <w:r w:rsidR="00F14CA9">
        <w:rPr>
          <w:rFonts w:ascii="Arial" w:eastAsiaTheme="minorEastAsia" w:hAnsi="Arial" w:hint="eastAsia"/>
          <w:szCs w:val="24"/>
          <w:lang w:val="x-none" w:eastAsia="zh-CN"/>
        </w:rPr>
        <w:t>RAN3#</w:t>
      </w:r>
      <w:r w:rsidR="00550986">
        <w:rPr>
          <w:rFonts w:ascii="Arial" w:eastAsiaTheme="minorEastAsia" w:hAnsi="Arial" w:hint="eastAsia"/>
          <w:szCs w:val="24"/>
          <w:lang w:val="x-none" w:eastAsia="zh-CN"/>
        </w:rPr>
        <w:t xml:space="preserve">120 </w:t>
      </w:r>
      <w:r>
        <w:rPr>
          <w:rFonts w:ascii="Arial" w:eastAsiaTheme="minorEastAsia" w:hAnsi="Arial" w:hint="eastAsia"/>
          <w:szCs w:val="24"/>
          <w:lang w:val="x-none" w:eastAsia="zh-CN"/>
        </w:rPr>
        <w:t xml:space="preserve">meeting,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NR QoE supporting in NR-DC was discussed. </w:t>
      </w:r>
      <w:r w:rsidR="00062A42">
        <w:rPr>
          <w:rFonts w:ascii="Arial" w:eastAsiaTheme="minorEastAsia" w:hAnsi="Arial" w:hint="eastAsia"/>
          <w:szCs w:val="24"/>
          <w:lang w:val="x-none" w:eastAsia="zh-CN"/>
        </w:rPr>
        <w:t>T</w:t>
      </w:r>
      <w:r w:rsidR="00062A42">
        <w:rPr>
          <w:rFonts w:ascii="Arial" w:eastAsiaTheme="minorEastAsia" w:hAnsi="Arial"/>
          <w:szCs w:val="24"/>
          <w:lang w:val="x-none" w:eastAsia="zh-CN"/>
        </w:rPr>
        <w:t>he</w:t>
      </w:r>
      <w:r w:rsidR="00062A42">
        <w:rPr>
          <w:rFonts w:ascii="Arial" w:eastAsiaTheme="minorEastAsia" w:hAnsi="Arial" w:hint="eastAsia"/>
          <w:szCs w:val="24"/>
          <w:lang w:val="x-none" w:eastAsia="zh-CN"/>
        </w:rPr>
        <w:t xml:space="preserve"> RVQoE related </w:t>
      </w:r>
      <w:r>
        <w:rPr>
          <w:rFonts w:ascii="Arial" w:eastAsiaTheme="minorEastAsia" w:hAnsi="Arial"/>
          <w:szCs w:val="24"/>
          <w:lang w:val="x-none" w:eastAsia="zh-CN"/>
        </w:rPr>
        <w:t xml:space="preserve">agreements and open issues </w:t>
      </w:r>
      <w:r>
        <w:rPr>
          <w:rFonts w:ascii="Arial" w:eastAsiaTheme="minorEastAsia" w:hAnsi="Arial" w:hint="eastAsia"/>
          <w:szCs w:val="24"/>
          <w:lang w:val="x-none" w:eastAsia="zh-CN"/>
        </w:rPr>
        <w:t xml:space="preserve">are </w:t>
      </w:r>
      <w:r>
        <w:rPr>
          <w:rFonts w:ascii="Arial" w:eastAsiaTheme="minorEastAsia" w:hAnsi="Arial"/>
          <w:szCs w:val="24"/>
          <w:lang w:val="x-none" w:eastAsia="zh-CN"/>
        </w:rPr>
        <w:t>captured in chair Note[1]</w:t>
      </w:r>
      <w:r>
        <w:rPr>
          <w:rFonts w:ascii="Arial" w:eastAsiaTheme="minorEastAsia" w:hAnsi="Arial" w:hint="eastAsia"/>
          <w:szCs w:val="24"/>
          <w:lang w:val="x-none" w:eastAsia="zh-CN"/>
        </w:rPr>
        <w:t xml:space="preserve"> as below:</w:t>
      </w:r>
    </w:p>
    <w:p w:rsidR="00AD2816" w:rsidRPr="009A2E75" w:rsidRDefault="00AD2816" w:rsidP="00AD2816">
      <w:pPr>
        <w:spacing w:before="100" w:beforeAutospacing="1" w:after="100" w:afterAutospacing="1"/>
        <w:ind w:left="426"/>
        <w:rPr>
          <w:rFonts w:ascii="Arial" w:hAnsi="Arial" w:cs="Arial"/>
          <w:b/>
          <w:color w:val="008000"/>
        </w:rPr>
      </w:pPr>
      <w:r w:rsidRPr="009A2E75">
        <w:rPr>
          <w:rFonts w:ascii="Arial" w:hAnsi="Arial" w:cs="Arial"/>
          <w:b/>
          <w:color w:val="008000"/>
        </w:rPr>
        <w:t xml:space="preserve">When the RVQoE-configuring node receives an RVQoE report and determines that the non-RVQoE-configuring node provides the bearer(s) for the application session, the RVQoE-configuring node indicates that to the non-RVQoE-configuring node. </w:t>
      </w:r>
      <w:proofErr w:type="gramStart"/>
      <w:r w:rsidRPr="009A2E75">
        <w:rPr>
          <w:rFonts w:ascii="Arial" w:hAnsi="Arial" w:cs="Arial"/>
          <w:b/>
          <w:color w:val="008000"/>
        </w:rPr>
        <w:t>FFS whether the indication is explicit or implicit.</w:t>
      </w:r>
      <w:proofErr w:type="gramEnd"/>
    </w:p>
    <w:p w:rsidR="00AD2816" w:rsidRPr="009A2E75" w:rsidRDefault="00AD2816" w:rsidP="00AD2816">
      <w:pPr>
        <w:spacing w:before="100" w:beforeAutospacing="1" w:after="100" w:afterAutospacing="1"/>
        <w:ind w:left="426"/>
        <w:rPr>
          <w:rFonts w:ascii="Arial" w:hAnsi="Arial" w:cs="Arial"/>
          <w:b/>
          <w:color w:val="008000"/>
        </w:rPr>
      </w:pPr>
      <w:r w:rsidRPr="009A2E75">
        <w:rPr>
          <w:rFonts w:ascii="Arial" w:hAnsi="Arial" w:cs="Arial"/>
          <w:b/>
          <w:color w:val="008000"/>
        </w:rPr>
        <w:t>In the response, the non-RVQoE-configuring node:</w:t>
      </w:r>
    </w:p>
    <w:p w:rsidR="00AD2816" w:rsidRPr="009A2E75" w:rsidRDefault="00AD2816" w:rsidP="00AD2816">
      <w:pPr>
        <w:numPr>
          <w:ilvl w:val="0"/>
          <w:numId w:val="21"/>
        </w:numPr>
        <w:overflowPunct/>
        <w:autoSpaceDE/>
        <w:autoSpaceDN/>
        <w:adjustRightInd/>
        <w:spacing w:before="100" w:beforeAutospacing="1" w:after="100" w:afterAutospacing="1" w:line="256" w:lineRule="auto"/>
        <w:ind w:left="426" w:firstLine="0"/>
        <w:textAlignment w:val="auto"/>
        <w:rPr>
          <w:rFonts w:ascii="Arial" w:hAnsi="Arial" w:cs="Arial"/>
          <w:b/>
          <w:color w:val="008000"/>
        </w:rPr>
      </w:pPr>
      <w:r w:rsidRPr="009A2E75">
        <w:rPr>
          <w:rFonts w:ascii="Arial" w:hAnsi="Arial" w:cs="Arial"/>
          <w:b/>
          <w:color w:val="008000"/>
        </w:rPr>
        <w:t>Can indicate to the RVQoE-configuring node that it does not want to receive the RVQoE reports.</w:t>
      </w:r>
    </w:p>
    <w:p w:rsidR="00AD2816" w:rsidRPr="009A2E75" w:rsidRDefault="00AD2816" w:rsidP="00AD2816">
      <w:pPr>
        <w:numPr>
          <w:ilvl w:val="0"/>
          <w:numId w:val="21"/>
        </w:numPr>
        <w:overflowPunct/>
        <w:autoSpaceDE/>
        <w:autoSpaceDN/>
        <w:adjustRightInd/>
        <w:spacing w:before="100" w:beforeAutospacing="1" w:after="100" w:afterAutospacing="1" w:line="256" w:lineRule="auto"/>
        <w:ind w:left="426" w:firstLine="0"/>
        <w:textAlignment w:val="auto"/>
        <w:rPr>
          <w:rFonts w:ascii="Arial" w:hAnsi="Arial" w:cs="Arial"/>
          <w:b/>
          <w:color w:val="008000"/>
        </w:rPr>
      </w:pPr>
      <w:r w:rsidRPr="009A2E75">
        <w:rPr>
          <w:rFonts w:ascii="Arial" w:hAnsi="Arial" w:cs="Arial"/>
          <w:b/>
          <w:color w:val="008000"/>
        </w:rPr>
        <w:t>Can indicate whether it prefers to receive the RVQoE reports directly from the UE.</w:t>
      </w:r>
    </w:p>
    <w:p w:rsidR="00AD2816" w:rsidRPr="009A2E75" w:rsidRDefault="00AD2816" w:rsidP="00AD2816">
      <w:pPr>
        <w:numPr>
          <w:ilvl w:val="0"/>
          <w:numId w:val="21"/>
        </w:numPr>
        <w:overflowPunct/>
        <w:autoSpaceDE/>
        <w:autoSpaceDN/>
        <w:adjustRightInd/>
        <w:spacing w:before="100" w:beforeAutospacing="1" w:after="100" w:afterAutospacing="1" w:line="256" w:lineRule="auto"/>
        <w:ind w:left="426" w:firstLine="0"/>
        <w:textAlignment w:val="auto"/>
        <w:rPr>
          <w:rFonts w:ascii="Arial" w:hAnsi="Arial" w:cs="Arial"/>
          <w:b/>
          <w:color w:val="008000"/>
        </w:rPr>
      </w:pPr>
      <w:r w:rsidRPr="009A2E75">
        <w:rPr>
          <w:rFonts w:ascii="Arial" w:hAnsi="Arial" w:cs="Arial"/>
          <w:b/>
          <w:color w:val="008000"/>
        </w:rPr>
        <w:t>Can indicate to the RVQoE-configuring node its preferred RVQoE configuration parameters, based on which the RVQoE-configuring node should modify the RVQoE configuration.</w:t>
      </w:r>
    </w:p>
    <w:p w:rsidR="009A2E75" w:rsidRPr="0052365B" w:rsidRDefault="009A2E75" w:rsidP="009A2E75">
      <w:pPr>
        <w:spacing w:after="0" w:line="276" w:lineRule="auto"/>
        <w:ind w:left="426"/>
        <w:rPr>
          <w:rFonts w:ascii="Arial" w:hAnsi="Arial" w:cs="Arial"/>
        </w:rPr>
      </w:pPr>
      <w:r w:rsidRPr="0052365B">
        <w:rPr>
          <w:rFonts w:ascii="Arial" w:hAnsi="Arial" w:cs="Arial"/>
          <w:color w:val="000000"/>
          <w:u w:val="single"/>
        </w:rPr>
        <w:t>Mobility</w:t>
      </w:r>
    </w:p>
    <w:p w:rsidR="009A2E75" w:rsidRPr="0052365B" w:rsidRDefault="009A2E75" w:rsidP="009A2E75">
      <w:pPr>
        <w:spacing w:after="0" w:line="276" w:lineRule="auto"/>
        <w:ind w:left="426"/>
        <w:rPr>
          <w:rFonts w:ascii="Arial" w:hAnsi="Arial" w:cs="Arial"/>
          <w:b/>
          <w:color w:val="008000"/>
        </w:rPr>
      </w:pPr>
      <w:r w:rsidRPr="0052365B">
        <w:rPr>
          <w:rFonts w:ascii="Arial" w:hAnsi="Arial" w:cs="Arial"/>
          <w:b/>
          <w:color w:val="008000"/>
        </w:rPr>
        <w:t>In line with the Rel-17 principles, if the MN configured the UE with QoE measurements, every subsequent MN serving the UE can configure and release the RVQoE measurements.</w:t>
      </w:r>
    </w:p>
    <w:p w:rsidR="009A2E75" w:rsidRPr="0052365B" w:rsidRDefault="009A2E75" w:rsidP="009A2E75">
      <w:pPr>
        <w:spacing w:after="0" w:line="276" w:lineRule="auto"/>
        <w:ind w:left="426"/>
        <w:rPr>
          <w:rFonts w:ascii="Arial" w:hAnsi="Arial" w:cs="Arial"/>
        </w:rPr>
      </w:pPr>
      <w:r w:rsidRPr="0052365B">
        <w:rPr>
          <w:rFonts w:ascii="Arial" w:hAnsi="Arial" w:cs="Arial"/>
          <w:color w:val="000000"/>
          <w:u w:val="single"/>
        </w:rPr>
        <w:t>PSCell change</w:t>
      </w:r>
    </w:p>
    <w:p w:rsidR="009A2E75" w:rsidRPr="0052365B" w:rsidRDefault="009A2E75" w:rsidP="009A2E75">
      <w:pPr>
        <w:spacing w:after="0" w:line="276" w:lineRule="auto"/>
        <w:ind w:left="426"/>
        <w:rPr>
          <w:rFonts w:ascii="Arial" w:hAnsi="Arial" w:cs="Arial"/>
          <w:b/>
          <w:color w:val="008000"/>
        </w:rPr>
      </w:pPr>
      <w:r w:rsidRPr="0052365B">
        <w:rPr>
          <w:rFonts w:ascii="Arial" w:hAnsi="Arial" w:cs="Arial"/>
          <w:b/>
          <w:color w:val="008000"/>
        </w:rPr>
        <w:t>At SN change without MN change, the QoE configuration information is passed from the old/source SN to the new/target SN via the MN.</w:t>
      </w:r>
    </w:p>
    <w:p w:rsidR="009A2E75" w:rsidRPr="0052365B" w:rsidRDefault="009A2E75" w:rsidP="009A2E75">
      <w:pPr>
        <w:spacing w:after="0" w:line="276" w:lineRule="auto"/>
        <w:ind w:left="426"/>
        <w:rPr>
          <w:rFonts w:ascii="Arial" w:hAnsi="Arial" w:cs="Arial"/>
        </w:rPr>
      </w:pPr>
      <w:r w:rsidRPr="0052365B">
        <w:rPr>
          <w:rFonts w:ascii="Arial" w:hAnsi="Arial" w:cs="Arial"/>
          <w:color w:val="000000"/>
          <w:u w:val="single"/>
        </w:rPr>
        <w:t>SN release</w:t>
      </w:r>
    </w:p>
    <w:p w:rsidR="009A2E75" w:rsidRPr="0052365B" w:rsidRDefault="009A2E75" w:rsidP="009A2E75">
      <w:pPr>
        <w:spacing w:after="0" w:line="276" w:lineRule="auto"/>
        <w:ind w:left="426"/>
        <w:rPr>
          <w:rFonts w:ascii="Arial" w:hAnsi="Arial" w:cs="Arial"/>
          <w:b/>
          <w:color w:val="008000"/>
        </w:rPr>
      </w:pPr>
      <w:r w:rsidRPr="0052365B">
        <w:rPr>
          <w:rFonts w:ascii="Arial" w:hAnsi="Arial" w:cs="Arial"/>
          <w:b/>
          <w:color w:val="008000"/>
        </w:rPr>
        <w:t>If the SN configured a UE with QoE measurements, at SN release, the QoE/RVQoE configuration can be released. Whether the SN-configured QoE/RVQoE configuration information can be passed to the MN in case of SN release needs to be further discussed.</w:t>
      </w:r>
    </w:p>
    <w:p w:rsidR="009A2E75" w:rsidRPr="009A2E75" w:rsidRDefault="009A2E75" w:rsidP="009A2E75">
      <w:pPr>
        <w:overflowPunct/>
        <w:autoSpaceDE/>
        <w:autoSpaceDN/>
        <w:adjustRightInd/>
        <w:spacing w:before="100" w:beforeAutospacing="1" w:after="100" w:afterAutospacing="1"/>
        <w:ind w:left="426"/>
        <w:textAlignment w:val="auto"/>
        <w:rPr>
          <w:rFonts w:ascii="Arial" w:hAnsi="Arial" w:cs="Arial"/>
          <w:color w:val="0000FF"/>
          <w:lang w:eastAsia="zh-CN"/>
        </w:rPr>
      </w:pPr>
      <w:r w:rsidRPr="009A2E75">
        <w:rPr>
          <w:rFonts w:ascii="Arial" w:hAnsi="Arial" w:cs="Arial"/>
          <w:color w:val="0000FF"/>
          <w:lang w:eastAsia="zh-CN"/>
        </w:rPr>
        <w:t xml:space="preserve">Proposal 3-3: When the non-RVQoE-configuring node receives an RVQoE report and determines that the RVQoE-configuring node provides the bearer(s) for the application session, the non-RVQoE-configuring node indicates that to the RVQoE-configuring node. </w:t>
      </w:r>
      <w:proofErr w:type="gramStart"/>
      <w:r w:rsidRPr="009A2E75">
        <w:rPr>
          <w:rFonts w:ascii="Arial" w:hAnsi="Arial" w:cs="Arial"/>
          <w:color w:val="0000FF"/>
          <w:lang w:eastAsia="zh-CN"/>
        </w:rPr>
        <w:t>Whether in an explicit way or implicit way needs further discussion.</w:t>
      </w:r>
      <w:proofErr w:type="gramEnd"/>
    </w:p>
    <w:p w:rsidR="009A2E75" w:rsidRPr="009A2E75" w:rsidRDefault="009A2E75" w:rsidP="009A2E75">
      <w:pPr>
        <w:overflowPunct/>
        <w:autoSpaceDE/>
        <w:autoSpaceDN/>
        <w:adjustRightInd/>
        <w:spacing w:before="100" w:beforeAutospacing="1" w:after="100" w:afterAutospacing="1"/>
        <w:ind w:left="426"/>
        <w:textAlignment w:val="auto"/>
        <w:rPr>
          <w:rFonts w:ascii="Arial" w:hAnsi="Arial" w:cs="Arial"/>
          <w:color w:val="0000FF"/>
          <w:lang w:eastAsia="zh-CN"/>
        </w:rPr>
      </w:pPr>
      <w:r w:rsidRPr="009A2E75">
        <w:rPr>
          <w:rFonts w:ascii="Arial" w:hAnsi="Arial" w:cs="Arial"/>
          <w:color w:val="0000FF"/>
          <w:lang w:eastAsia="zh-CN"/>
        </w:rPr>
        <w:t>Proposal 3-4: The non-RVQoE-configuring node can update its preferred RVQoE configuration parameters and reporting leg preference, and it can request from the RVQoE-configuring node to update these parameters at the UE.</w:t>
      </w:r>
    </w:p>
    <w:p w:rsidR="00934153" w:rsidRPr="007A2182" w:rsidRDefault="00934153" w:rsidP="0042630D">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w:t>
      </w:r>
      <w:r w:rsidRPr="007A2182">
        <w:rPr>
          <w:rFonts w:ascii="Arial" w:hAnsi="Arial" w:hint="eastAsia"/>
          <w:szCs w:val="24"/>
          <w:lang w:val="x-none" w:eastAsia="zh-CN"/>
        </w:rPr>
        <w:t>discuss</w:t>
      </w:r>
      <w:r>
        <w:rPr>
          <w:rFonts w:ascii="Arial" w:hAnsi="Arial" w:hint="eastAsia"/>
          <w:szCs w:val="24"/>
          <w:lang w:val="x-none" w:eastAsia="zh-CN"/>
        </w:rPr>
        <w:t xml:space="preserve"> </w:t>
      </w:r>
      <w:r>
        <w:rPr>
          <w:rFonts w:ascii="Arial" w:hAnsi="Arial"/>
          <w:szCs w:val="24"/>
          <w:lang w:val="x-none" w:eastAsia="zh-CN"/>
        </w:rPr>
        <w:t>the</w:t>
      </w:r>
      <w:r>
        <w:rPr>
          <w:rFonts w:ascii="Arial" w:hAnsi="Arial" w:hint="eastAsia"/>
          <w:szCs w:val="24"/>
          <w:lang w:val="x-none" w:eastAsia="zh-CN"/>
        </w:rPr>
        <w:t xml:space="preserve"> supporting on the RV QoE in NR-DC</w:t>
      </w:r>
      <w:r w:rsidR="00B16B4E">
        <w:rPr>
          <w:rFonts w:ascii="Arial" w:hAnsi="Arial" w:hint="eastAsia"/>
          <w:szCs w:val="24"/>
          <w:lang w:val="x-none" w:eastAsia="zh-CN"/>
        </w:rPr>
        <w:t xml:space="preserve"> based on the agreements</w:t>
      </w:r>
      <w:r>
        <w:rPr>
          <w:rFonts w:ascii="Arial" w:hAnsi="Arial" w:hint="eastAsia"/>
          <w:szCs w:val="24"/>
          <w:lang w:val="x-none" w:eastAsia="zh-CN"/>
        </w:rPr>
        <w:t xml:space="preserve">. </w:t>
      </w:r>
    </w:p>
    <w:p w:rsidR="00547790" w:rsidRPr="00881DAA" w:rsidRDefault="00547790" w:rsidP="00182E3F">
      <w:pPr>
        <w:pStyle w:val="1"/>
        <w:spacing w:line="276" w:lineRule="auto"/>
      </w:pPr>
      <w:bookmarkStart w:id="1" w:name="_Toc449541143"/>
      <w:r>
        <w:t>2</w:t>
      </w:r>
      <w:r>
        <w:tab/>
      </w:r>
      <w:r>
        <w:tab/>
      </w:r>
      <w:r w:rsidR="00921C15" w:rsidRPr="00881DAA">
        <w:t>Discussion</w:t>
      </w:r>
    </w:p>
    <w:p w:rsidR="00C06272" w:rsidRPr="00C06272" w:rsidRDefault="00C06272" w:rsidP="00C544D2">
      <w:pPr>
        <w:overflowPunct/>
        <w:autoSpaceDN/>
        <w:adjustRightInd/>
        <w:spacing w:before="60" w:after="60" w:line="276" w:lineRule="auto"/>
        <w:jc w:val="both"/>
        <w:textAlignment w:val="auto"/>
        <w:rPr>
          <w:rFonts w:ascii="Arial" w:eastAsia="游明朝" w:hAnsi="Arial" w:cs="Arial"/>
          <w:b/>
          <w:lang w:val="en-GB" w:eastAsia="zh-CN"/>
        </w:rPr>
      </w:pPr>
      <w:r w:rsidRPr="00C06272">
        <w:rPr>
          <w:rFonts w:ascii="Arial" w:eastAsia="游明朝" w:hAnsi="Arial" w:cs="Arial"/>
          <w:b/>
          <w:lang w:val="en-GB" w:eastAsia="zh-CN"/>
        </w:rPr>
        <w:t>2.1 RVQoE Reporting</w:t>
      </w:r>
    </w:p>
    <w:p w:rsidR="00A47C84" w:rsidRDefault="00A47C84"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In last meeting, we discussed </w:t>
      </w:r>
      <w:r>
        <w:rPr>
          <w:rFonts w:ascii="Arial" w:eastAsia="游明朝" w:hAnsi="Arial" w:cs="Arial"/>
          <w:lang w:val="en-GB" w:eastAsia="zh-CN"/>
        </w:rPr>
        <w:t>the</w:t>
      </w:r>
      <w:r>
        <w:rPr>
          <w:rFonts w:ascii="Arial" w:eastAsia="游明朝" w:hAnsi="Arial" w:cs="Arial" w:hint="eastAsia"/>
          <w:lang w:val="en-GB" w:eastAsia="zh-CN"/>
        </w:rPr>
        <w:t xml:space="preserve"> report </w:t>
      </w:r>
      <w:r>
        <w:rPr>
          <w:rFonts w:ascii="Arial" w:eastAsia="游明朝" w:hAnsi="Arial" w:cs="Arial"/>
          <w:lang w:val="en-GB" w:eastAsia="zh-CN"/>
        </w:rPr>
        <w:t>received</w:t>
      </w:r>
      <w:r>
        <w:rPr>
          <w:rFonts w:ascii="Arial" w:eastAsia="游明朝" w:hAnsi="Arial" w:cs="Arial" w:hint="eastAsia"/>
          <w:lang w:val="en-GB" w:eastAsia="zh-CN"/>
        </w:rPr>
        <w:t xml:space="preserve"> by </w:t>
      </w:r>
      <w:r>
        <w:rPr>
          <w:rFonts w:ascii="Arial" w:eastAsia="游明朝" w:hAnsi="Arial" w:cs="Arial"/>
          <w:lang w:val="en-GB" w:eastAsia="zh-CN"/>
        </w:rPr>
        <w:t>the</w:t>
      </w:r>
      <w:r>
        <w:rPr>
          <w:rFonts w:ascii="Arial" w:eastAsia="游明朝" w:hAnsi="Arial" w:cs="Arial" w:hint="eastAsia"/>
          <w:lang w:val="en-GB" w:eastAsia="zh-CN"/>
        </w:rPr>
        <w:t xml:space="preserve"> </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but </w:t>
      </w:r>
      <w:r>
        <w:rPr>
          <w:rFonts w:ascii="Arial" w:eastAsia="游明朝" w:hAnsi="Arial" w:cs="Arial"/>
          <w:lang w:val="en-GB" w:eastAsia="zh-CN"/>
        </w:rPr>
        <w:t>the</w:t>
      </w:r>
      <w:r>
        <w:rPr>
          <w:rFonts w:ascii="Arial" w:eastAsia="游明朝" w:hAnsi="Arial" w:cs="Arial" w:hint="eastAsia"/>
          <w:lang w:val="en-GB" w:eastAsia="zh-CN"/>
        </w:rPr>
        <w:t xml:space="preserve"> service bearer provided by </w:t>
      </w:r>
      <w:r w:rsidRPr="00A47C84">
        <w:rPr>
          <w:rFonts w:ascii="Arial" w:eastAsia="游明朝" w:hAnsi="Arial" w:cs="Arial"/>
          <w:lang w:val="en-GB" w:eastAsia="zh-CN"/>
        </w:rPr>
        <w:t>non-RVQoE-configuring node</w:t>
      </w:r>
      <w:r>
        <w:rPr>
          <w:rFonts w:ascii="Arial" w:eastAsia="游明朝" w:hAnsi="Arial" w:cs="Arial" w:hint="eastAsia"/>
          <w:lang w:val="en-GB" w:eastAsia="zh-CN"/>
        </w:rPr>
        <w:t xml:space="preserve">. We agree another </w:t>
      </w:r>
      <w:r>
        <w:rPr>
          <w:rFonts w:ascii="Arial" w:eastAsia="游明朝" w:hAnsi="Arial" w:cs="Arial"/>
          <w:lang w:val="en-GB" w:eastAsia="zh-CN"/>
        </w:rPr>
        <w:t>the</w:t>
      </w:r>
      <w:r>
        <w:rPr>
          <w:rFonts w:ascii="Arial" w:eastAsia="游明朝" w:hAnsi="Arial" w:cs="Arial" w:hint="eastAsia"/>
          <w:lang w:val="en-GB" w:eastAsia="zh-CN"/>
        </w:rPr>
        <w:t xml:space="preserve"> </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should </w:t>
      </w:r>
      <w:r>
        <w:rPr>
          <w:rFonts w:ascii="Arial" w:eastAsia="游明朝" w:hAnsi="Arial" w:cs="Arial"/>
          <w:lang w:val="en-GB" w:eastAsia="zh-CN"/>
        </w:rPr>
        <w:t>indicate</w:t>
      </w:r>
      <w:r>
        <w:rPr>
          <w:rFonts w:ascii="Arial" w:eastAsia="游明朝" w:hAnsi="Arial" w:cs="Arial" w:hint="eastAsia"/>
          <w:lang w:val="en-GB" w:eastAsia="zh-CN"/>
        </w:rPr>
        <w:t xml:space="preserve"> </w:t>
      </w:r>
      <w:proofErr w:type="gramStart"/>
      <w:r>
        <w:rPr>
          <w:rFonts w:ascii="Arial" w:eastAsia="游明朝" w:hAnsi="Arial" w:cs="Arial" w:hint="eastAsia"/>
          <w:lang w:val="en-GB" w:eastAsia="zh-CN"/>
        </w:rPr>
        <w:t xml:space="preserve">to  </w:t>
      </w:r>
      <w:r w:rsidRPr="00A47C84">
        <w:rPr>
          <w:rFonts w:ascii="Arial" w:eastAsia="游明朝" w:hAnsi="Arial" w:cs="Arial"/>
          <w:lang w:val="en-GB" w:eastAsia="zh-CN"/>
        </w:rPr>
        <w:t>non</w:t>
      </w:r>
      <w:proofErr w:type="gramEnd"/>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But </w:t>
      </w:r>
      <w:r w:rsidRPr="00A47C84">
        <w:rPr>
          <w:rFonts w:ascii="Arial" w:eastAsia="游明朝" w:hAnsi="Arial" w:cs="Arial"/>
          <w:lang w:val="en-GB" w:eastAsia="zh-CN"/>
        </w:rPr>
        <w:t xml:space="preserve">whether the indication is explicit or implicit </w:t>
      </w:r>
      <w:r>
        <w:rPr>
          <w:rFonts w:ascii="Arial" w:eastAsia="游明朝" w:hAnsi="Arial" w:cs="Arial" w:hint="eastAsia"/>
          <w:lang w:val="en-GB" w:eastAsia="zh-CN"/>
        </w:rPr>
        <w:t xml:space="preserve">is </w:t>
      </w:r>
      <w:r w:rsidRPr="00A47C84">
        <w:rPr>
          <w:rFonts w:ascii="Arial" w:eastAsia="游明朝" w:hAnsi="Arial" w:cs="Arial"/>
          <w:lang w:val="en-GB" w:eastAsia="zh-CN"/>
        </w:rPr>
        <w:t>FFS.</w:t>
      </w:r>
      <w:r>
        <w:rPr>
          <w:rFonts w:ascii="Arial" w:eastAsia="游明朝" w:hAnsi="Arial" w:cs="Arial" w:hint="eastAsia"/>
          <w:lang w:val="en-GB" w:eastAsia="zh-CN"/>
        </w:rPr>
        <w:t xml:space="preserve"> </w:t>
      </w:r>
      <w:proofErr w:type="gramStart"/>
      <w:r>
        <w:rPr>
          <w:rFonts w:ascii="Arial" w:eastAsia="游明朝" w:hAnsi="Arial" w:cs="Arial" w:hint="eastAsia"/>
          <w:lang w:val="en-GB" w:eastAsia="zh-CN"/>
        </w:rPr>
        <w:t>to</w:t>
      </w:r>
      <w:proofErr w:type="gramEnd"/>
      <w:r>
        <w:rPr>
          <w:rFonts w:ascii="Arial" w:eastAsia="游明朝" w:hAnsi="Arial" w:cs="Arial" w:hint="eastAsia"/>
          <w:lang w:val="en-GB" w:eastAsia="zh-CN"/>
        </w:rPr>
        <w:t xml:space="preserve"> be simple, the </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may </w:t>
      </w:r>
      <w:r>
        <w:rPr>
          <w:rFonts w:ascii="Arial" w:eastAsia="游明朝" w:hAnsi="Arial" w:cs="Arial"/>
          <w:lang w:val="en-GB" w:eastAsia="zh-CN"/>
        </w:rPr>
        <w:t>forward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report to </w:t>
      </w:r>
      <w:r w:rsidRPr="00A47C84">
        <w:rPr>
          <w:rFonts w:ascii="Arial" w:eastAsia="游明朝" w:hAnsi="Arial" w:cs="Arial"/>
          <w:lang w:val="en-GB" w:eastAsia="zh-CN"/>
        </w:rPr>
        <w:t>non-RVQoE-configuring node</w:t>
      </w:r>
      <w:r>
        <w:rPr>
          <w:rFonts w:ascii="Arial" w:eastAsia="游明朝" w:hAnsi="Arial" w:cs="Arial" w:hint="eastAsia"/>
          <w:lang w:val="en-GB" w:eastAsia="zh-CN"/>
        </w:rPr>
        <w:t xml:space="preserve">. </w:t>
      </w:r>
      <w:r>
        <w:rPr>
          <w:rFonts w:ascii="Arial" w:eastAsia="游明朝" w:hAnsi="Arial" w:cs="Arial"/>
          <w:lang w:val="en-GB" w:eastAsia="zh-CN"/>
        </w:rPr>
        <w:t>If</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t>
      </w:r>
      <w:r w:rsidRPr="00A47C84">
        <w:rPr>
          <w:rFonts w:ascii="Arial" w:eastAsia="游明朝" w:hAnsi="Arial" w:cs="Arial"/>
          <w:lang w:val="en-GB" w:eastAsia="zh-CN"/>
        </w:rPr>
        <w:t>non-RVQoE-configuring node</w:t>
      </w:r>
      <w:r>
        <w:rPr>
          <w:rFonts w:ascii="Arial" w:eastAsia="游明朝" w:hAnsi="Arial" w:cs="Arial" w:hint="eastAsia"/>
          <w:lang w:val="en-GB" w:eastAsia="zh-CN"/>
        </w:rPr>
        <w:t xml:space="preserve"> doesn</w:t>
      </w:r>
      <w:r>
        <w:rPr>
          <w:rFonts w:ascii="Arial" w:eastAsia="游明朝" w:hAnsi="Arial" w:cs="Arial"/>
          <w:lang w:val="en-GB" w:eastAsia="zh-CN"/>
        </w:rPr>
        <w:t>’</w:t>
      </w:r>
      <w:r>
        <w:rPr>
          <w:rFonts w:ascii="Arial" w:eastAsia="游明朝" w:hAnsi="Arial" w:cs="Arial" w:hint="eastAsia"/>
          <w:lang w:val="en-GB" w:eastAsia="zh-CN"/>
        </w:rPr>
        <w:t xml:space="preserve">t want to have it, </w:t>
      </w:r>
      <w:r>
        <w:rPr>
          <w:rFonts w:ascii="Arial" w:eastAsia="游明朝" w:hAnsi="Arial" w:cs="Arial"/>
          <w:lang w:val="en-GB" w:eastAsia="zh-CN"/>
        </w:rPr>
        <w:t>the</w:t>
      </w:r>
      <w:r>
        <w:rPr>
          <w:rFonts w:ascii="Arial" w:eastAsia="游明朝" w:hAnsi="Arial" w:cs="Arial" w:hint="eastAsia"/>
          <w:lang w:val="en-GB" w:eastAsia="zh-CN"/>
        </w:rPr>
        <w:t xml:space="preserve"> </w:t>
      </w:r>
      <w:r w:rsidRPr="00A47C84">
        <w:rPr>
          <w:rFonts w:ascii="Arial" w:eastAsia="游明朝" w:hAnsi="Arial" w:cs="Arial"/>
          <w:lang w:val="en-GB" w:eastAsia="zh-CN"/>
        </w:rPr>
        <w:t>non-RVQoE-configuring node</w:t>
      </w:r>
      <w:r>
        <w:rPr>
          <w:rFonts w:ascii="Arial" w:eastAsia="游明朝" w:hAnsi="Arial" w:cs="Arial" w:hint="eastAsia"/>
          <w:lang w:val="en-GB" w:eastAsia="zh-CN"/>
        </w:rPr>
        <w:t xml:space="preserve"> may </w:t>
      </w:r>
      <w:r>
        <w:rPr>
          <w:rFonts w:ascii="Arial" w:eastAsia="游明朝" w:hAnsi="Arial" w:cs="Arial"/>
          <w:lang w:val="en-GB" w:eastAsia="zh-CN"/>
        </w:rPr>
        <w:t>discard</w:t>
      </w:r>
      <w:r>
        <w:rPr>
          <w:rFonts w:ascii="Arial" w:eastAsia="游明朝" w:hAnsi="Arial" w:cs="Arial" w:hint="eastAsia"/>
          <w:lang w:val="en-GB" w:eastAsia="zh-CN"/>
        </w:rPr>
        <w:t xml:space="preserve"> it.  </w:t>
      </w:r>
    </w:p>
    <w:p w:rsidR="00A47C84" w:rsidRDefault="00A47C84" w:rsidP="00E36AD7">
      <w:pPr>
        <w:overflowPunct/>
        <w:autoSpaceDN/>
        <w:adjustRightInd/>
        <w:spacing w:before="60" w:after="6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Pr="00A47C84">
        <w:rPr>
          <w:rFonts w:ascii="Arial" w:hAnsi="Arial" w:cs="Arial"/>
          <w:b/>
          <w:color w:val="333333"/>
          <w:sz w:val="22"/>
          <w:szCs w:val="21"/>
          <w:shd w:val="clear" w:color="auto" w:fill="FFFFFF"/>
          <w:lang w:eastAsia="zh-CN"/>
        </w:rPr>
        <w:t>RVQoE-configuring node</w:t>
      </w:r>
      <w:r w:rsidRPr="00A47C84">
        <w:rPr>
          <w:rFonts w:ascii="Arial" w:hAnsi="Arial" w:cs="Arial" w:hint="eastAsia"/>
          <w:b/>
          <w:color w:val="333333"/>
          <w:sz w:val="22"/>
          <w:szCs w:val="21"/>
          <w:shd w:val="clear" w:color="auto" w:fill="FFFFFF"/>
          <w:lang w:eastAsia="zh-CN"/>
        </w:rPr>
        <w:t xml:space="preserve"> </w:t>
      </w:r>
      <w:r w:rsidRPr="00A47C84">
        <w:rPr>
          <w:rFonts w:ascii="Arial" w:hAnsi="Arial" w:cs="Arial"/>
          <w:b/>
          <w:color w:val="333333"/>
          <w:sz w:val="22"/>
          <w:szCs w:val="21"/>
          <w:shd w:val="clear" w:color="auto" w:fill="FFFFFF"/>
          <w:lang w:eastAsia="zh-CN"/>
        </w:rPr>
        <w:t>implicit</w:t>
      </w:r>
      <w:r w:rsidR="00E36AD7">
        <w:rPr>
          <w:rFonts w:ascii="Arial" w:hAnsi="Arial" w:cs="Arial"/>
          <w:b/>
          <w:color w:val="333333"/>
          <w:sz w:val="22"/>
          <w:szCs w:val="21"/>
          <w:shd w:val="clear" w:color="auto" w:fill="FFFFFF"/>
          <w:lang w:eastAsia="zh-CN"/>
        </w:rPr>
        <w:t>ly</w:t>
      </w:r>
      <w:r w:rsidRPr="00A47C84">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indicate</w:t>
      </w:r>
      <w:r>
        <w:rPr>
          <w:rFonts w:ascii="Arial" w:hAnsi="Arial" w:cs="Arial" w:hint="eastAsia"/>
          <w:b/>
          <w:color w:val="333333"/>
          <w:sz w:val="22"/>
          <w:szCs w:val="21"/>
          <w:shd w:val="clear" w:color="auto" w:fill="FFFFFF"/>
          <w:lang w:eastAsia="zh-CN"/>
        </w:rPr>
        <w:t xml:space="preserve"> </w:t>
      </w:r>
      <w:r w:rsidRPr="00A47C84">
        <w:rPr>
          <w:rFonts w:ascii="Arial" w:hAnsi="Arial" w:cs="Arial"/>
          <w:b/>
          <w:color w:val="333333"/>
          <w:sz w:val="22"/>
          <w:szCs w:val="21"/>
          <w:shd w:val="clear" w:color="auto" w:fill="FFFFFF"/>
          <w:lang w:eastAsia="zh-CN"/>
        </w:rPr>
        <w:t>non-RVQoE-configuring node</w:t>
      </w:r>
      <w:r>
        <w:rPr>
          <w:rFonts w:ascii="Arial" w:hAnsi="Arial" w:cs="Arial" w:hint="eastAsia"/>
          <w:b/>
          <w:color w:val="333333"/>
          <w:sz w:val="22"/>
          <w:szCs w:val="21"/>
          <w:shd w:val="clear" w:color="auto" w:fill="FFFFFF"/>
          <w:lang w:eastAsia="zh-CN"/>
        </w:rPr>
        <w:t xml:space="preserve"> via forwarding the </w:t>
      </w:r>
      <w:r>
        <w:rPr>
          <w:rFonts w:ascii="Arial" w:hAnsi="Arial" w:cs="Arial"/>
          <w:b/>
          <w:color w:val="333333"/>
          <w:sz w:val="22"/>
          <w:szCs w:val="21"/>
          <w:shd w:val="clear" w:color="auto" w:fill="FFFFFF"/>
          <w:lang w:eastAsia="zh-CN"/>
        </w:rPr>
        <w:t>received</w:t>
      </w:r>
      <w:r>
        <w:rPr>
          <w:rFonts w:ascii="Arial" w:hAnsi="Arial" w:cs="Arial" w:hint="eastAsia"/>
          <w:b/>
          <w:color w:val="333333"/>
          <w:sz w:val="22"/>
          <w:szCs w:val="21"/>
          <w:shd w:val="clear" w:color="auto" w:fill="FFFFFF"/>
          <w:lang w:eastAsia="zh-CN"/>
        </w:rPr>
        <w:t xml:space="preserve"> report</w:t>
      </w:r>
    </w:p>
    <w:p w:rsidR="00A47C84" w:rsidRDefault="00A47C84"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W</w:t>
      </w:r>
      <w:r>
        <w:rPr>
          <w:rFonts w:ascii="Arial" w:eastAsia="游明朝" w:hAnsi="Arial" w:cs="Arial" w:hint="eastAsia"/>
          <w:lang w:val="en-GB" w:eastAsia="zh-CN"/>
        </w:rPr>
        <w:t xml:space="preserve">e also agreed </w:t>
      </w:r>
      <w:r>
        <w:rPr>
          <w:rFonts w:ascii="Arial" w:eastAsia="游明朝" w:hAnsi="Arial" w:cs="Arial"/>
          <w:lang w:val="en-GB" w:eastAsia="zh-CN"/>
        </w:rPr>
        <w:t>the</w:t>
      </w:r>
      <w:r>
        <w:rPr>
          <w:rFonts w:ascii="Arial" w:eastAsia="游明朝" w:hAnsi="Arial" w:cs="Arial" w:hint="eastAsia"/>
          <w:lang w:val="en-GB" w:eastAsia="zh-CN"/>
        </w:rPr>
        <w:t xml:space="preserve"> </w:t>
      </w:r>
      <w:r w:rsidRPr="00A47C84">
        <w:rPr>
          <w:rFonts w:ascii="Arial" w:eastAsia="游明朝" w:hAnsi="Arial" w:cs="Arial"/>
          <w:lang w:val="en-GB" w:eastAsia="zh-CN"/>
        </w:rPr>
        <w:t>non-RVQoE-configuring node</w:t>
      </w:r>
      <w:r>
        <w:rPr>
          <w:rFonts w:ascii="Arial" w:eastAsia="游明朝" w:hAnsi="Arial" w:cs="Arial" w:hint="eastAsia"/>
          <w:lang w:val="en-GB" w:eastAsia="zh-CN"/>
        </w:rPr>
        <w:t xml:space="preserve"> may response:</w:t>
      </w:r>
    </w:p>
    <w:p w:rsidR="00A47C84" w:rsidRPr="00A47C84" w:rsidRDefault="00A47C84" w:rsidP="00A47C84">
      <w:pPr>
        <w:overflowPunct/>
        <w:autoSpaceDN/>
        <w:adjustRightInd/>
        <w:spacing w:before="60" w:after="60" w:line="276" w:lineRule="auto"/>
        <w:jc w:val="both"/>
        <w:textAlignment w:val="auto"/>
        <w:rPr>
          <w:rFonts w:ascii="Arial" w:eastAsia="游明朝" w:hAnsi="Arial" w:cs="Arial"/>
          <w:lang w:val="en-GB" w:eastAsia="zh-CN"/>
        </w:rPr>
      </w:pPr>
      <w:r w:rsidRPr="00A47C84">
        <w:rPr>
          <w:rFonts w:ascii="Arial" w:eastAsia="游明朝" w:hAnsi="Arial" w:cs="Arial" w:hint="eastAsia"/>
          <w:lang w:val="en-GB" w:eastAsia="zh-CN"/>
        </w:rPr>
        <w:t>•</w:t>
      </w:r>
      <w:r w:rsidRPr="00A47C84">
        <w:rPr>
          <w:rFonts w:ascii="Arial" w:eastAsia="游明朝" w:hAnsi="Arial" w:cs="Arial"/>
          <w:lang w:val="en-GB" w:eastAsia="zh-CN"/>
        </w:rPr>
        <w:tab/>
        <w:t>Can indicate to the RVQoE-configuring node that it does not want to receive the RVQoE reports.</w:t>
      </w:r>
    </w:p>
    <w:p w:rsidR="00A47C84" w:rsidRPr="00A47C84" w:rsidRDefault="00A47C84" w:rsidP="00A47C84">
      <w:pPr>
        <w:overflowPunct/>
        <w:autoSpaceDN/>
        <w:adjustRightInd/>
        <w:spacing w:before="60" w:after="60" w:line="276" w:lineRule="auto"/>
        <w:jc w:val="both"/>
        <w:textAlignment w:val="auto"/>
        <w:rPr>
          <w:rFonts w:ascii="Arial" w:eastAsia="游明朝" w:hAnsi="Arial" w:cs="Arial"/>
          <w:lang w:val="en-GB" w:eastAsia="zh-CN"/>
        </w:rPr>
      </w:pPr>
      <w:r w:rsidRPr="00A47C84">
        <w:rPr>
          <w:rFonts w:ascii="Arial" w:eastAsia="游明朝" w:hAnsi="Arial" w:cs="Arial" w:hint="eastAsia"/>
          <w:lang w:val="en-GB" w:eastAsia="zh-CN"/>
        </w:rPr>
        <w:t>•</w:t>
      </w:r>
      <w:r w:rsidRPr="00A47C84">
        <w:rPr>
          <w:rFonts w:ascii="Arial" w:eastAsia="游明朝" w:hAnsi="Arial" w:cs="Arial"/>
          <w:lang w:val="en-GB" w:eastAsia="zh-CN"/>
        </w:rPr>
        <w:tab/>
        <w:t>Can indicate whether it prefers to receive the RVQoE reports directly from the UE.</w:t>
      </w:r>
    </w:p>
    <w:p w:rsidR="00A47C84" w:rsidRDefault="00A47C84" w:rsidP="00A47C84">
      <w:pPr>
        <w:overflowPunct/>
        <w:autoSpaceDN/>
        <w:adjustRightInd/>
        <w:spacing w:before="60" w:after="60" w:line="276" w:lineRule="auto"/>
        <w:jc w:val="both"/>
        <w:textAlignment w:val="auto"/>
        <w:rPr>
          <w:rFonts w:ascii="Arial" w:eastAsia="游明朝" w:hAnsi="Arial" w:cs="Arial"/>
          <w:lang w:val="en-GB" w:eastAsia="zh-CN"/>
        </w:rPr>
      </w:pPr>
      <w:r w:rsidRPr="00A47C84">
        <w:rPr>
          <w:rFonts w:ascii="Arial" w:eastAsia="游明朝" w:hAnsi="Arial" w:cs="Arial" w:hint="eastAsia"/>
          <w:lang w:val="en-GB" w:eastAsia="zh-CN"/>
        </w:rPr>
        <w:t>•</w:t>
      </w:r>
      <w:r w:rsidRPr="00A47C84">
        <w:rPr>
          <w:rFonts w:ascii="Arial" w:eastAsia="游明朝" w:hAnsi="Arial" w:cs="Arial"/>
          <w:lang w:val="en-GB" w:eastAsia="zh-CN"/>
        </w:rPr>
        <w:tab/>
        <w:t>Can indicate to the RVQoE-configuring node its preferred RVQoE configuration parameters, based on which the RVQoE-configuring node should modify the RVQoE configuration.</w:t>
      </w:r>
    </w:p>
    <w:p w:rsidR="00A47C84" w:rsidRDefault="00594123"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A</w:t>
      </w:r>
      <w:r>
        <w:rPr>
          <w:rFonts w:ascii="Arial" w:eastAsia="游明朝" w:hAnsi="Arial" w:cs="Arial" w:hint="eastAsia"/>
          <w:lang w:val="en-GB" w:eastAsia="zh-CN"/>
        </w:rPr>
        <w:t xml:space="preserve">nother scenario may be </w:t>
      </w:r>
      <w:r>
        <w:rPr>
          <w:rFonts w:ascii="Arial" w:eastAsia="游明朝" w:hAnsi="Arial" w:cs="Arial"/>
          <w:lang w:val="en-GB" w:eastAsia="zh-CN"/>
        </w:rPr>
        <w:t>simpler</w:t>
      </w:r>
      <w:r>
        <w:rPr>
          <w:rFonts w:ascii="Arial" w:eastAsia="游明朝" w:hAnsi="Arial" w:cs="Arial" w:hint="eastAsia"/>
          <w:lang w:val="en-GB" w:eastAsia="zh-CN"/>
        </w:rPr>
        <w:t xml:space="preserve"> and directly </w:t>
      </w:r>
      <w:r>
        <w:rPr>
          <w:rFonts w:ascii="Arial" w:eastAsia="游明朝" w:hAnsi="Arial" w:cs="Arial"/>
          <w:lang w:val="en-GB" w:eastAsia="zh-CN"/>
        </w:rPr>
        <w:t>except</w:t>
      </w:r>
      <w:r>
        <w:rPr>
          <w:rFonts w:ascii="Arial" w:eastAsia="游明朝" w:hAnsi="Arial" w:cs="Arial" w:hint="eastAsia"/>
          <w:lang w:val="en-GB" w:eastAsia="zh-CN"/>
        </w:rPr>
        <w:t xml:space="preserve"> above </w:t>
      </w:r>
      <w:r>
        <w:rPr>
          <w:rFonts w:ascii="Arial" w:eastAsia="游明朝" w:hAnsi="Arial" w:cs="Arial"/>
          <w:lang w:val="en-GB" w:eastAsia="zh-CN"/>
        </w:rPr>
        <w:t>agreed</w:t>
      </w:r>
      <w:r>
        <w:rPr>
          <w:rFonts w:ascii="Arial" w:eastAsia="游明朝" w:hAnsi="Arial" w:cs="Arial" w:hint="eastAsia"/>
          <w:lang w:val="en-GB" w:eastAsia="zh-CN"/>
        </w:rPr>
        <w:t xml:space="preserve"> response. </w:t>
      </w:r>
      <w:r>
        <w:rPr>
          <w:rFonts w:ascii="Arial" w:eastAsia="游明朝" w:hAnsi="Arial" w:cs="Arial"/>
          <w:lang w:val="en-GB" w:eastAsia="zh-CN"/>
        </w:rPr>
        <w:t>The</w:t>
      </w:r>
      <w:r>
        <w:rPr>
          <w:rFonts w:ascii="Arial" w:eastAsia="游明朝" w:hAnsi="Arial" w:cs="Arial" w:hint="eastAsia"/>
          <w:lang w:val="en-GB" w:eastAsia="zh-CN"/>
        </w:rPr>
        <w:t xml:space="preserve"> </w:t>
      </w:r>
      <w:r w:rsidRPr="00A47C84">
        <w:rPr>
          <w:rFonts w:ascii="Arial" w:eastAsia="游明朝" w:hAnsi="Arial" w:cs="Arial"/>
          <w:lang w:val="en-GB" w:eastAsia="zh-CN"/>
        </w:rPr>
        <w:t>non-RVQoE-configuring node</w:t>
      </w:r>
      <w:r>
        <w:rPr>
          <w:rFonts w:ascii="Arial" w:eastAsia="游明朝" w:hAnsi="Arial" w:cs="Arial" w:hint="eastAsia"/>
          <w:lang w:val="en-GB" w:eastAsia="zh-CN"/>
        </w:rPr>
        <w:t xml:space="preserve"> </w:t>
      </w:r>
      <w:r>
        <w:rPr>
          <w:rFonts w:ascii="Arial" w:eastAsia="游明朝" w:hAnsi="Arial" w:cs="Arial"/>
          <w:lang w:val="en-GB" w:eastAsia="zh-CN"/>
        </w:rPr>
        <w:t>indicate</w:t>
      </w:r>
      <w:r>
        <w:rPr>
          <w:rFonts w:ascii="Arial" w:eastAsia="游明朝" w:hAnsi="Arial" w:cs="Arial" w:hint="eastAsia"/>
          <w:lang w:val="en-GB" w:eastAsia="zh-CN"/>
        </w:rPr>
        <w:t xml:space="preserve">s </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to release its configured RVQoE and then </w:t>
      </w:r>
      <w:r w:rsidRPr="00A47C84">
        <w:rPr>
          <w:rFonts w:ascii="Arial" w:eastAsia="游明朝" w:hAnsi="Arial" w:cs="Arial"/>
          <w:lang w:val="en-GB" w:eastAsia="zh-CN"/>
        </w:rPr>
        <w:t>non-RVQoE-configuring node</w:t>
      </w:r>
      <w:r>
        <w:rPr>
          <w:rFonts w:ascii="Arial" w:eastAsia="游明朝" w:hAnsi="Arial" w:cs="Arial" w:hint="eastAsia"/>
          <w:lang w:val="en-GB" w:eastAsia="zh-CN"/>
        </w:rPr>
        <w:t xml:space="preserve"> configure </w:t>
      </w:r>
      <w:r>
        <w:rPr>
          <w:rFonts w:ascii="Arial" w:eastAsia="游明朝" w:hAnsi="Arial" w:cs="Arial"/>
          <w:lang w:val="en-GB" w:eastAsia="zh-CN"/>
        </w:rPr>
        <w:t>the</w:t>
      </w:r>
      <w:r>
        <w:rPr>
          <w:rFonts w:ascii="Arial" w:eastAsia="游明朝" w:hAnsi="Arial" w:cs="Arial" w:hint="eastAsia"/>
          <w:lang w:val="en-GB" w:eastAsia="zh-CN"/>
        </w:rPr>
        <w:t xml:space="preserve"> RVQoE by itself.</w:t>
      </w:r>
    </w:p>
    <w:p w:rsidR="00AC4058" w:rsidRDefault="00AC4058" w:rsidP="00E36AD7">
      <w:pPr>
        <w:overflowPunct/>
        <w:autoSpaceDN/>
        <w:adjustRightInd/>
        <w:spacing w:before="60" w:after="6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AC4058">
        <w:rPr>
          <w:rFonts w:ascii="Arial" w:hAnsi="Arial" w:cs="Arial"/>
          <w:b/>
          <w:color w:val="333333"/>
          <w:sz w:val="22"/>
          <w:szCs w:val="21"/>
          <w:shd w:val="clear" w:color="auto" w:fill="FFFFFF"/>
          <w:lang w:eastAsia="zh-CN"/>
        </w:rPr>
        <w:t xml:space="preserve">The non-RVQoE-configuring node </w:t>
      </w:r>
      <w:r>
        <w:rPr>
          <w:rFonts w:ascii="Arial" w:hAnsi="Arial" w:cs="Arial" w:hint="eastAsia"/>
          <w:b/>
          <w:color w:val="333333"/>
          <w:sz w:val="22"/>
          <w:szCs w:val="21"/>
          <w:shd w:val="clear" w:color="auto" w:fill="FFFFFF"/>
          <w:lang w:eastAsia="zh-CN"/>
        </w:rPr>
        <w:t xml:space="preserve">can </w:t>
      </w:r>
      <w:r>
        <w:rPr>
          <w:rFonts w:ascii="Arial" w:hAnsi="Arial" w:cs="Arial"/>
          <w:b/>
          <w:color w:val="333333"/>
          <w:sz w:val="22"/>
          <w:szCs w:val="21"/>
          <w:shd w:val="clear" w:color="auto" w:fill="FFFFFF"/>
          <w:lang w:eastAsia="zh-CN"/>
        </w:rPr>
        <w:t>indicate</w:t>
      </w:r>
      <w:r w:rsidRPr="00AC4058">
        <w:rPr>
          <w:rFonts w:ascii="Arial" w:hAnsi="Arial" w:cs="Arial"/>
          <w:b/>
          <w:color w:val="333333"/>
          <w:sz w:val="22"/>
          <w:szCs w:val="21"/>
          <w:shd w:val="clear" w:color="auto" w:fill="FFFFFF"/>
          <w:lang w:eastAsia="zh-CN"/>
        </w:rPr>
        <w:t xml:space="preserve"> RVQoE-</w:t>
      </w:r>
      <w:r w:rsidR="00696A88">
        <w:rPr>
          <w:rFonts w:ascii="Arial" w:hAnsi="Arial" w:cs="Arial"/>
          <w:b/>
          <w:color w:val="333333"/>
          <w:sz w:val="22"/>
          <w:szCs w:val="21"/>
          <w:shd w:val="clear" w:color="auto" w:fill="FFFFFF"/>
          <w:lang w:eastAsia="zh-CN"/>
        </w:rPr>
        <w:t xml:space="preserve">configuring node to release </w:t>
      </w:r>
      <w:r w:rsidR="00696A88">
        <w:rPr>
          <w:rFonts w:ascii="Arial" w:hAnsi="Arial" w:cs="Arial" w:hint="eastAsia"/>
          <w:b/>
          <w:color w:val="333333"/>
          <w:sz w:val="22"/>
          <w:szCs w:val="21"/>
          <w:shd w:val="clear" w:color="auto" w:fill="FFFFFF"/>
          <w:lang w:eastAsia="zh-CN"/>
        </w:rPr>
        <w:t xml:space="preserve">the </w:t>
      </w:r>
      <w:r w:rsidRPr="00AC4058">
        <w:rPr>
          <w:rFonts w:ascii="Arial" w:hAnsi="Arial" w:cs="Arial"/>
          <w:b/>
          <w:color w:val="333333"/>
          <w:sz w:val="22"/>
          <w:szCs w:val="21"/>
          <w:shd w:val="clear" w:color="auto" w:fill="FFFFFF"/>
          <w:lang w:eastAsia="zh-CN"/>
        </w:rPr>
        <w:t>configured RVQoE and then non-RVQoE-configuring node configure the RVQoE by itself</w:t>
      </w:r>
      <w:r w:rsidR="00696A88">
        <w:rPr>
          <w:rFonts w:ascii="Arial" w:hAnsi="Arial" w:cs="Arial" w:hint="eastAsia"/>
          <w:b/>
          <w:color w:val="333333"/>
          <w:sz w:val="22"/>
          <w:szCs w:val="21"/>
          <w:shd w:val="clear" w:color="auto" w:fill="FFFFFF"/>
          <w:lang w:eastAsia="zh-CN"/>
        </w:rPr>
        <w:t xml:space="preserve"> if needed</w:t>
      </w:r>
      <w:r w:rsidRPr="00AC4058">
        <w:rPr>
          <w:rFonts w:ascii="Arial" w:hAnsi="Arial" w:cs="Arial"/>
          <w:b/>
          <w:color w:val="333333"/>
          <w:sz w:val="22"/>
          <w:szCs w:val="21"/>
          <w:shd w:val="clear" w:color="auto" w:fill="FFFFFF"/>
          <w:lang w:eastAsia="zh-CN"/>
        </w:rPr>
        <w:t>.</w:t>
      </w:r>
    </w:p>
    <w:p w:rsidR="00696A88" w:rsidRDefault="00696A88"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hint="eastAsia"/>
          <w:lang w:val="en-GB" w:eastAsia="zh-CN"/>
        </w:rPr>
        <w:t xml:space="preserve">In last meeting, we also discussed the report </w:t>
      </w:r>
      <w:r>
        <w:rPr>
          <w:rFonts w:ascii="Arial" w:eastAsia="游明朝" w:hAnsi="Arial" w:cs="Arial"/>
          <w:lang w:val="en-GB" w:eastAsia="zh-CN"/>
        </w:rPr>
        <w:t>received</w:t>
      </w:r>
      <w:r>
        <w:rPr>
          <w:rFonts w:ascii="Arial" w:eastAsia="游明朝" w:hAnsi="Arial" w:cs="Arial" w:hint="eastAsia"/>
          <w:lang w:val="en-GB" w:eastAsia="zh-CN"/>
        </w:rPr>
        <w:t xml:space="preserve"> by </w:t>
      </w:r>
      <w:r>
        <w:rPr>
          <w:rFonts w:ascii="Arial" w:eastAsia="游明朝" w:hAnsi="Arial" w:cs="Arial"/>
          <w:lang w:val="en-GB" w:eastAsia="zh-CN"/>
        </w:rPr>
        <w:t>the</w:t>
      </w:r>
      <w:r>
        <w:rPr>
          <w:rFonts w:ascii="Arial" w:eastAsia="游明朝" w:hAnsi="Arial" w:cs="Arial" w:hint="eastAsia"/>
          <w:lang w:val="en-GB" w:eastAsia="zh-CN"/>
        </w:rPr>
        <w:t xml:space="preserve"> non-</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but </w:t>
      </w:r>
      <w:r>
        <w:rPr>
          <w:rFonts w:ascii="Arial" w:eastAsia="游明朝" w:hAnsi="Arial" w:cs="Arial"/>
          <w:lang w:val="en-GB" w:eastAsia="zh-CN"/>
        </w:rPr>
        <w:t>the</w:t>
      </w:r>
      <w:r>
        <w:rPr>
          <w:rFonts w:ascii="Arial" w:eastAsia="游明朝" w:hAnsi="Arial" w:cs="Arial" w:hint="eastAsia"/>
          <w:lang w:val="en-GB" w:eastAsia="zh-CN"/>
        </w:rPr>
        <w:t xml:space="preserve"> service bearer provided by </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w:t>
      </w:r>
      <w:r>
        <w:rPr>
          <w:rFonts w:ascii="Arial" w:eastAsia="游明朝" w:hAnsi="Arial" w:cs="Arial"/>
          <w:lang w:val="en-GB" w:eastAsia="zh-CN"/>
        </w:rPr>
        <w:t>But</w:t>
      </w:r>
      <w:r>
        <w:rPr>
          <w:rFonts w:ascii="Arial" w:eastAsia="游明朝" w:hAnsi="Arial" w:cs="Arial" w:hint="eastAsia"/>
          <w:lang w:val="en-GB" w:eastAsia="zh-CN"/>
        </w:rPr>
        <w:t xml:space="preserve"> there </w:t>
      </w:r>
      <w:r>
        <w:rPr>
          <w:rFonts w:ascii="Arial" w:eastAsia="游明朝" w:hAnsi="Arial" w:cs="Arial"/>
          <w:lang w:val="en-GB" w:eastAsia="zh-CN"/>
        </w:rPr>
        <w:t>are no agreements</w:t>
      </w:r>
      <w:r>
        <w:rPr>
          <w:rFonts w:ascii="Arial" w:eastAsia="游明朝" w:hAnsi="Arial" w:cs="Arial" w:hint="eastAsia"/>
          <w:lang w:val="en-GB" w:eastAsia="zh-CN"/>
        </w:rPr>
        <w:t xml:space="preserve"> on this topic.</w:t>
      </w:r>
    </w:p>
    <w:p w:rsidR="00D84398" w:rsidRDefault="006C2086" w:rsidP="00696A88">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val="en-GB" w:eastAsia="zh-CN"/>
        </w:rPr>
        <w:t xml:space="preserve">Both </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and non-</w:t>
      </w:r>
      <w:r w:rsidRPr="00A47C84">
        <w:rPr>
          <w:rFonts w:ascii="Arial" w:eastAsia="游明朝" w:hAnsi="Arial" w:cs="Arial"/>
          <w:lang w:val="en-GB" w:eastAsia="zh-CN"/>
        </w:rPr>
        <w:t>RVQoE-configuring node</w:t>
      </w:r>
      <w:r>
        <w:rPr>
          <w:rFonts w:ascii="Arial" w:eastAsia="游明朝" w:hAnsi="Arial" w:cs="Arial" w:hint="eastAsia"/>
          <w:lang w:val="en-GB" w:eastAsia="zh-CN"/>
        </w:rPr>
        <w:t xml:space="preserve"> can </w:t>
      </w:r>
      <w:r>
        <w:rPr>
          <w:rFonts w:ascii="Arial" w:eastAsia="游明朝" w:hAnsi="Arial" w:cs="Arial"/>
          <w:lang w:val="en-GB" w:eastAsia="zh-CN"/>
        </w:rPr>
        <w:t>receive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report. So</w:t>
      </w:r>
      <w:r w:rsidR="00696A88">
        <w:rPr>
          <w:rFonts w:ascii="Arial" w:eastAsia="游明朝" w:hAnsi="Arial" w:cs="Arial" w:hint="eastAsia"/>
          <w:lang w:val="en-GB" w:eastAsia="zh-CN"/>
        </w:rPr>
        <w:t xml:space="preserve"> the UE need not to </w:t>
      </w:r>
      <w:r w:rsidR="00696A88">
        <w:rPr>
          <w:rFonts w:ascii="Arial" w:eastAsia="游明朝" w:hAnsi="Arial" w:cs="Arial"/>
          <w:lang w:val="en-GB" w:eastAsia="zh-CN"/>
        </w:rPr>
        <w:t>differentiate</w:t>
      </w:r>
      <w:r w:rsidR="00696A88">
        <w:rPr>
          <w:rFonts w:ascii="Arial" w:eastAsia="游明朝" w:hAnsi="Arial" w:cs="Arial" w:hint="eastAsia"/>
          <w:lang w:val="en-GB" w:eastAsia="zh-CN"/>
        </w:rPr>
        <w:t xml:space="preserve"> </w:t>
      </w:r>
      <w:r w:rsidR="00696A88">
        <w:rPr>
          <w:rFonts w:ascii="Arial" w:eastAsia="游明朝" w:hAnsi="Arial" w:cs="Arial"/>
          <w:lang w:val="en-GB" w:eastAsia="zh-CN"/>
        </w:rPr>
        <w:t>the</w:t>
      </w:r>
      <w:r w:rsidR="00696A88">
        <w:rPr>
          <w:rFonts w:ascii="Arial" w:eastAsia="游明朝" w:hAnsi="Arial" w:cs="Arial" w:hint="eastAsia"/>
          <w:lang w:val="en-GB" w:eastAsia="zh-CN"/>
        </w:rPr>
        <w:t xml:space="preserve"> </w:t>
      </w:r>
      <w:r w:rsidR="00696A88">
        <w:rPr>
          <w:rFonts w:ascii="Arial" w:eastAsia="游明朝" w:hAnsi="Arial" w:cs="Arial"/>
          <w:lang w:val="en-GB" w:eastAsia="zh-CN"/>
        </w:rPr>
        <w:t>initial</w:t>
      </w:r>
      <w:r w:rsidR="00696A88">
        <w:rPr>
          <w:rFonts w:ascii="Arial" w:eastAsia="游明朝" w:hAnsi="Arial" w:cs="Arial" w:hint="eastAsia"/>
          <w:lang w:val="en-GB" w:eastAsia="zh-CN"/>
        </w:rPr>
        <w:t xml:space="preserve"> node. The UE APP </w:t>
      </w:r>
      <w:r w:rsidR="00696A88">
        <w:rPr>
          <w:rFonts w:ascii="Arial" w:eastAsia="游明朝" w:hAnsi="Arial" w:cs="Arial"/>
          <w:lang w:val="en-GB" w:eastAsia="zh-CN"/>
        </w:rPr>
        <w:t>layer will</w:t>
      </w:r>
      <w:r w:rsidR="00696A88">
        <w:rPr>
          <w:rFonts w:ascii="Arial" w:eastAsia="游明朝" w:hAnsi="Arial" w:cs="Arial" w:hint="eastAsia"/>
          <w:lang w:val="en-GB" w:eastAsia="zh-CN"/>
        </w:rPr>
        <w:t xml:space="preserve"> </w:t>
      </w:r>
      <w:r w:rsidR="00696A88">
        <w:rPr>
          <w:rFonts w:ascii="Arial" w:eastAsia="游明朝" w:hAnsi="Arial" w:cs="Arial"/>
          <w:lang w:val="en-GB" w:eastAsia="zh-CN"/>
        </w:rPr>
        <w:t>send</w:t>
      </w:r>
      <w:r w:rsidR="00696A88">
        <w:rPr>
          <w:rFonts w:ascii="Arial" w:eastAsia="游明朝" w:hAnsi="Arial" w:cs="Arial" w:hint="eastAsia"/>
          <w:lang w:val="en-GB" w:eastAsia="zh-CN"/>
        </w:rPr>
        <w:t xml:space="preserve"> </w:t>
      </w:r>
      <w:r w:rsidR="00696A88">
        <w:rPr>
          <w:rFonts w:ascii="Arial" w:eastAsia="游明朝" w:hAnsi="Arial" w:cs="Arial"/>
          <w:lang w:val="en-GB" w:eastAsia="zh-CN"/>
        </w:rPr>
        <w:t>the</w:t>
      </w:r>
      <w:r w:rsidR="00696A88">
        <w:rPr>
          <w:rFonts w:ascii="Arial" w:eastAsia="游明朝" w:hAnsi="Arial" w:cs="Arial" w:hint="eastAsia"/>
          <w:lang w:val="en-GB" w:eastAsia="zh-CN"/>
        </w:rPr>
        <w:t xml:space="preserve"> RV QoE report with PDU session ID plus QoS flow ID to AS layer and then </w:t>
      </w:r>
      <w:r w:rsidR="00696A88">
        <w:rPr>
          <w:rFonts w:ascii="Arial" w:eastAsia="游明朝" w:hAnsi="Arial" w:cs="Arial"/>
          <w:lang w:val="en-GB" w:eastAsia="zh-CN"/>
        </w:rPr>
        <w:t>the</w:t>
      </w:r>
      <w:r w:rsidR="00696A88">
        <w:rPr>
          <w:rFonts w:ascii="Arial" w:eastAsia="游明朝" w:hAnsi="Arial" w:cs="Arial" w:hint="eastAsia"/>
          <w:lang w:val="en-GB" w:eastAsia="zh-CN"/>
        </w:rPr>
        <w:t xml:space="preserve"> AS layer send </w:t>
      </w:r>
      <w:r w:rsidR="00696A88">
        <w:rPr>
          <w:rFonts w:ascii="Arial" w:eastAsia="游明朝" w:hAnsi="Arial" w:cs="Arial"/>
          <w:lang w:val="en-GB" w:eastAsia="zh-CN"/>
        </w:rPr>
        <w:t>the</w:t>
      </w:r>
      <w:r w:rsidR="00696A88">
        <w:rPr>
          <w:rFonts w:ascii="Arial" w:eastAsia="游明朝" w:hAnsi="Arial" w:cs="Arial" w:hint="eastAsia"/>
          <w:lang w:val="en-GB" w:eastAsia="zh-CN"/>
        </w:rPr>
        <w:t xml:space="preserve"> report to </w:t>
      </w:r>
      <w:r w:rsidR="00696A88">
        <w:rPr>
          <w:rFonts w:ascii="Arial" w:eastAsia="游明朝" w:hAnsi="Arial" w:cs="Arial"/>
          <w:lang w:val="en-GB" w:eastAsia="zh-CN"/>
        </w:rPr>
        <w:t>the</w:t>
      </w:r>
      <w:r w:rsidR="00696A88">
        <w:rPr>
          <w:rFonts w:ascii="Arial" w:eastAsia="游明朝" w:hAnsi="Arial" w:cs="Arial" w:hint="eastAsia"/>
          <w:lang w:val="en-GB" w:eastAsia="zh-CN"/>
        </w:rPr>
        <w:t xml:space="preserve"> node which </w:t>
      </w:r>
      <w:r w:rsidR="00696A88">
        <w:rPr>
          <w:rFonts w:ascii="Arial" w:eastAsia="游明朝" w:hAnsi="Arial" w:cs="Arial"/>
          <w:lang w:val="en-GB" w:eastAsia="zh-CN"/>
        </w:rPr>
        <w:t>the</w:t>
      </w:r>
      <w:r w:rsidR="00696A88">
        <w:rPr>
          <w:rFonts w:ascii="Arial" w:eastAsia="游明朝" w:hAnsi="Arial" w:cs="Arial" w:hint="eastAsia"/>
          <w:lang w:val="en-GB" w:eastAsia="zh-CN"/>
        </w:rPr>
        <w:t xml:space="preserve"> QoS flow is </w:t>
      </w:r>
      <w:r w:rsidR="00696A88">
        <w:rPr>
          <w:rFonts w:ascii="Arial" w:eastAsia="游明朝" w:hAnsi="Arial" w:cs="Arial"/>
          <w:lang w:val="en-GB" w:eastAsia="zh-CN"/>
        </w:rPr>
        <w:t>located</w:t>
      </w:r>
      <w:r w:rsidR="00696A88">
        <w:rPr>
          <w:rFonts w:ascii="Arial" w:eastAsia="游明朝" w:hAnsi="Arial" w:cs="Arial" w:hint="eastAsia"/>
          <w:lang w:val="en-GB" w:eastAsia="zh-CN"/>
        </w:rPr>
        <w:t>.</w:t>
      </w:r>
      <w:r>
        <w:rPr>
          <w:rFonts w:ascii="Arial" w:eastAsia="游明朝" w:hAnsi="Arial" w:cs="Arial" w:hint="eastAsia"/>
          <w:lang w:val="en-GB" w:eastAsia="zh-CN"/>
        </w:rPr>
        <w:t xml:space="preserve"> The report </w:t>
      </w:r>
      <w:r>
        <w:rPr>
          <w:rFonts w:ascii="Arial" w:eastAsia="游明朝" w:hAnsi="Arial" w:cs="Arial"/>
          <w:lang w:val="en-GB" w:eastAsia="zh-CN"/>
        </w:rPr>
        <w:t>receiving</w:t>
      </w:r>
      <w:r>
        <w:rPr>
          <w:rFonts w:ascii="Arial" w:eastAsia="游明朝" w:hAnsi="Arial" w:cs="Arial" w:hint="eastAsia"/>
          <w:lang w:val="en-GB" w:eastAsia="zh-CN"/>
        </w:rPr>
        <w:t xml:space="preserve"> node </w:t>
      </w:r>
      <w:r w:rsidR="00E56739">
        <w:rPr>
          <w:rFonts w:ascii="Arial" w:eastAsia="游明朝" w:hAnsi="Arial" w:cs="Arial" w:hint="eastAsia"/>
          <w:lang w:val="en-GB" w:eastAsia="zh-CN"/>
        </w:rPr>
        <w:t>may compare the report metrics with its configured RV</w:t>
      </w:r>
      <w:r w:rsidR="00D84398">
        <w:rPr>
          <w:rFonts w:ascii="Arial" w:eastAsia="游明朝" w:hAnsi="Arial" w:cs="Arial"/>
          <w:lang w:eastAsia="zh-CN"/>
        </w:rPr>
        <w:t>QoE.</w:t>
      </w:r>
      <w:r w:rsidR="00E56739">
        <w:rPr>
          <w:rFonts w:ascii="Arial" w:eastAsia="游明朝" w:hAnsi="Arial" w:cs="Arial"/>
          <w:lang w:eastAsia="zh-CN"/>
        </w:rPr>
        <w:t xml:space="preserve"> </w:t>
      </w:r>
      <w:r w:rsidR="00D84398">
        <w:rPr>
          <w:rFonts w:ascii="Arial" w:eastAsia="游明朝" w:hAnsi="Arial" w:cs="Arial"/>
          <w:lang w:eastAsia="zh-CN"/>
        </w:rPr>
        <w:t xml:space="preserve">There are three </w:t>
      </w:r>
      <w:r w:rsidR="000F3186">
        <w:rPr>
          <w:rFonts w:ascii="Arial" w:eastAsia="游明朝" w:hAnsi="Arial" w:cs="Arial"/>
          <w:lang w:eastAsia="zh-CN"/>
        </w:rPr>
        <w:t>possibilities</w:t>
      </w:r>
      <w:r w:rsidR="00D84398">
        <w:rPr>
          <w:rFonts w:ascii="Arial" w:eastAsia="游明朝" w:hAnsi="Arial" w:cs="Arial"/>
          <w:lang w:eastAsia="zh-CN"/>
        </w:rPr>
        <w:t>:</w:t>
      </w:r>
    </w:p>
    <w:p w:rsidR="00D84398" w:rsidRDefault="00D84398" w:rsidP="00D84398">
      <w:pPr>
        <w:numPr>
          <w:ilvl w:val="0"/>
          <w:numId w:val="22"/>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eastAsia="zh-CN"/>
        </w:rPr>
        <w:t>If</w:t>
      </w:r>
      <w:r w:rsidR="00E56739">
        <w:rPr>
          <w:rFonts w:ascii="Arial" w:eastAsia="游明朝" w:hAnsi="Arial" w:cs="Arial"/>
          <w:lang w:eastAsia="zh-CN"/>
        </w:rPr>
        <w:t xml:space="preserve"> the report</w:t>
      </w:r>
      <w:r>
        <w:rPr>
          <w:rFonts w:ascii="Arial" w:eastAsia="游明朝" w:hAnsi="Arial" w:cs="Arial"/>
          <w:lang w:eastAsia="zh-CN"/>
        </w:rPr>
        <w:t>ing metrics</w:t>
      </w:r>
      <w:r w:rsidR="00E56739">
        <w:rPr>
          <w:rFonts w:ascii="Arial" w:eastAsia="游明朝" w:hAnsi="Arial" w:cs="Arial"/>
          <w:lang w:eastAsia="zh-CN"/>
        </w:rPr>
        <w:t xml:space="preserve"> is aligned with its </w:t>
      </w:r>
      <w:r>
        <w:rPr>
          <w:rFonts w:ascii="Arial" w:eastAsia="游明朝" w:hAnsi="Arial" w:cs="Arial"/>
          <w:lang w:eastAsia="zh-CN"/>
        </w:rPr>
        <w:t xml:space="preserve">configuration, this node is </w:t>
      </w:r>
      <w:r w:rsidRPr="00A47C84">
        <w:rPr>
          <w:rFonts w:ascii="Arial" w:eastAsia="游明朝" w:hAnsi="Arial" w:cs="Arial"/>
          <w:lang w:val="en-GB" w:eastAsia="zh-CN"/>
        </w:rPr>
        <w:t>RVQoE-configuring node</w:t>
      </w:r>
      <w:r>
        <w:rPr>
          <w:rFonts w:ascii="Arial" w:eastAsia="游明朝" w:hAnsi="Arial" w:cs="Arial"/>
          <w:lang w:val="en-GB" w:eastAsia="zh-CN"/>
        </w:rPr>
        <w:t>. It</w:t>
      </w:r>
      <w:r>
        <w:rPr>
          <w:rFonts w:ascii="Arial" w:eastAsia="游明朝" w:hAnsi="Arial" w:cs="Arial" w:hint="eastAsia"/>
          <w:lang w:val="en-GB" w:eastAsia="zh-CN"/>
        </w:rPr>
        <w:t xml:space="preserve"> </w:t>
      </w:r>
      <w:r w:rsidR="006C2086">
        <w:rPr>
          <w:rFonts w:ascii="Arial" w:eastAsia="游明朝" w:hAnsi="Arial" w:cs="Arial" w:hint="eastAsia"/>
          <w:lang w:val="en-GB" w:eastAsia="zh-CN"/>
        </w:rPr>
        <w:t>may store and use this report</w:t>
      </w:r>
      <w:r>
        <w:rPr>
          <w:rFonts w:ascii="Arial" w:eastAsia="游明朝" w:hAnsi="Arial" w:cs="Arial"/>
          <w:lang w:val="en-GB" w:eastAsia="zh-CN"/>
        </w:rPr>
        <w:t xml:space="preserve"> as normal. </w:t>
      </w:r>
    </w:p>
    <w:p w:rsidR="00D84398" w:rsidRDefault="00D84398" w:rsidP="00D84398">
      <w:pPr>
        <w:numPr>
          <w:ilvl w:val="0"/>
          <w:numId w:val="22"/>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t>
      </w:r>
      <w:r>
        <w:rPr>
          <w:rFonts w:ascii="Arial" w:eastAsia="游明朝" w:hAnsi="Arial" w:cs="Arial"/>
          <w:lang w:eastAsia="zh-CN"/>
        </w:rPr>
        <w:t>the reporting metrics is not aligned with its configuration, this node is non-</w:t>
      </w:r>
      <w:r w:rsidRPr="00A47C84">
        <w:rPr>
          <w:rFonts w:ascii="Arial" w:eastAsia="游明朝" w:hAnsi="Arial" w:cs="Arial"/>
          <w:lang w:val="en-GB" w:eastAsia="zh-CN"/>
        </w:rPr>
        <w:t>RVQoE-configuring node</w:t>
      </w:r>
      <w:r>
        <w:rPr>
          <w:rFonts w:ascii="Arial" w:eastAsia="游明朝" w:hAnsi="Arial" w:cs="Arial"/>
          <w:lang w:val="en-GB" w:eastAsia="zh-CN"/>
        </w:rPr>
        <w:t xml:space="preserve">. It may </w:t>
      </w:r>
      <w:r w:rsidR="006C2086">
        <w:rPr>
          <w:rFonts w:ascii="Arial" w:eastAsia="游明朝" w:hAnsi="Arial" w:cs="Arial" w:hint="eastAsia"/>
          <w:lang w:val="en-GB" w:eastAsia="zh-CN"/>
        </w:rPr>
        <w:t xml:space="preserve">discard this report and </w:t>
      </w:r>
      <w:r>
        <w:rPr>
          <w:rFonts w:ascii="Arial" w:eastAsia="游明朝" w:hAnsi="Arial" w:cs="Arial"/>
          <w:lang w:val="en-GB" w:eastAsia="zh-CN"/>
        </w:rPr>
        <w:t xml:space="preserve">indicate </w:t>
      </w:r>
      <w:r w:rsidRPr="00A47C84">
        <w:rPr>
          <w:rFonts w:ascii="Arial" w:eastAsia="游明朝" w:hAnsi="Arial" w:cs="Arial"/>
          <w:lang w:val="en-GB" w:eastAsia="zh-CN"/>
        </w:rPr>
        <w:t>RVQoE-configuring node</w:t>
      </w:r>
      <w:r>
        <w:rPr>
          <w:rFonts w:ascii="Arial" w:eastAsia="游明朝" w:hAnsi="Arial" w:cs="Arial"/>
          <w:lang w:val="en-GB" w:eastAsia="zh-CN"/>
        </w:rPr>
        <w:t xml:space="preserve"> to release</w:t>
      </w:r>
      <w:r w:rsidR="006C2086">
        <w:rPr>
          <w:rFonts w:ascii="Arial" w:eastAsia="游明朝" w:hAnsi="Arial" w:cs="Arial" w:hint="eastAsia"/>
          <w:lang w:val="en-GB" w:eastAsia="zh-CN"/>
        </w:rPr>
        <w:t xml:space="preserve"> </w:t>
      </w:r>
      <w:r w:rsidR="006C2086">
        <w:rPr>
          <w:rFonts w:ascii="Arial" w:eastAsia="游明朝" w:hAnsi="Arial" w:cs="Arial"/>
          <w:lang w:val="en-GB" w:eastAsia="zh-CN"/>
        </w:rPr>
        <w:t>the</w:t>
      </w:r>
      <w:r w:rsidR="006C2086">
        <w:rPr>
          <w:rFonts w:ascii="Arial" w:eastAsia="游明朝" w:hAnsi="Arial" w:cs="Arial" w:hint="eastAsia"/>
          <w:lang w:val="en-GB" w:eastAsia="zh-CN"/>
        </w:rPr>
        <w:t xml:space="preserve"> RVQoE configuration if it does not want it. </w:t>
      </w:r>
      <w:r w:rsidR="00696A88">
        <w:rPr>
          <w:rFonts w:ascii="Arial" w:eastAsia="游明朝" w:hAnsi="Arial" w:cs="Arial" w:hint="eastAsia"/>
          <w:lang w:val="en-GB" w:eastAsia="zh-CN"/>
        </w:rPr>
        <w:t xml:space="preserve"> </w:t>
      </w:r>
    </w:p>
    <w:p w:rsidR="00D84398" w:rsidRDefault="00D84398" w:rsidP="00D84398">
      <w:pPr>
        <w:numPr>
          <w:ilvl w:val="0"/>
          <w:numId w:val="22"/>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t>
      </w:r>
      <w:r>
        <w:rPr>
          <w:rFonts w:ascii="Arial" w:eastAsia="游明朝" w:hAnsi="Arial" w:cs="Arial"/>
          <w:lang w:eastAsia="zh-CN"/>
        </w:rPr>
        <w:t>the reporting metrics is not aligned with its configuration, this node is non-</w:t>
      </w:r>
      <w:r w:rsidRPr="00A47C84">
        <w:rPr>
          <w:rFonts w:ascii="Arial" w:eastAsia="游明朝" w:hAnsi="Arial" w:cs="Arial"/>
          <w:lang w:val="en-GB" w:eastAsia="zh-CN"/>
        </w:rPr>
        <w:t>RVQoE-configuring node</w:t>
      </w:r>
      <w:r>
        <w:rPr>
          <w:rFonts w:ascii="Arial" w:eastAsia="游明朝" w:hAnsi="Arial" w:cs="Arial"/>
          <w:lang w:val="en-GB" w:eastAsia="zh-CN"/>
        </w:rPr>
        <w:t xml:space="preserve">. It also may store the report if it is interested it, </w:t>
      </w:r>
      <w:r>
        <w:rPr>
          <w:rFonts w:ascii="Arial" w:eastAsia="游明朝" w:hAnsi="Arial" w:cs="Arial" w:hint="eastAsia"/>
          <w:lang w:val="en-GB" w:eastAsia="zh-CN"/>
        </w:rPr>
        <w:t xml:space="preserve">and </w:t>
      </w:r>
      <w:r>
        <w:rPr>
          <w:rFonts w:ascii="Arial" w:eastAsia="游明朝" w:hAnsi="Arial" w:cs="Arial"/>
          <w:lang w:val="en-GB" w:eastAsia="zh-CN"/>
        </w:rPr>
        <w:t xml:space="preserve">indicate </w:t>
      </w:r>
      <w:r w:rsidRPr="00A47C84">
        <w:rPr>
          <w:rFonts w:ascii="Arial" w:eastAsia="游明朝" w:hAnsi="Arial" w:cs="Arial"/>
          <w:lang w:val="en-GB" w:eastAsia="zh-CN"/>
        </w:rPr>
        <w:t>RVQoE-configuring node</w:t>
      </w:r>
      <w:r>
        <w:rPr>
          <w:rFonts w:ascii="Arial" w:eastAsia="游明朝" w:hAnsi="Arial" w:cs="Arial"/>
          <w:lang w:val="en-GB" w:eastAsia="zh-CN"/>
        </w:rPr>
        <w:t xml:space="preserve"> to release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RVQoE configuration </w:t>
      </w:r>
      <w:r>
        <w:rPr>
          <w:rFonts w:ascii="Arial" w:eastAsia="游明朝" w:hAnsi="Arial" w:cs="Arial"/>
          <w:lang w:val="en-GB" w:eastAsia="zh-CN"/>
        </w:rPr>
        <w:t xml:space="preserve">and configure the RVQoE by itself as above </w:t>
      </w:r>
      <w:r w:rsidRPr="00D84398">
        <w:rPr>
          <w:rFonts w:ascii="Arial" w:eastAsia="游明朝" w:hAnsi="Arial" w:cs="Arial"/>
          <w:b/>
          <w:lang w:val="en-GB" w:eastAsia="zh-CN"/>
        </w:rPr>
        <w:t>Proposal 2.</w:t>
      </w:r>
      <w:r>
        <w:rPr>
          <w:rFonts w:ascii="Arial" w:eastAsia="游明朝" w:hAnsi="Arial" w:cs="Arial" w:hint="eastAsia"/>
          <w:lang w:val="en-GB" w:eastAsia="zh-CN"/>
        </w:rPr>
        <w:t xml:space="preserve">  </w:t>
      </w:r>
    </w:p>
    <w:p w:rsidR="00696A88" w:rsidRDefault="00696A88" w:rsidP="00696A88">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6C2086">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w:t>
      </w:r>
      <w:r w:rsidR="006C2086">
        <w:rPr>
          <w:rFonts w:ascii="Arial" w:hAnsi="Arial" w:cs="Arial" w:hint="eastAsia"/>
          <w:b/>
          <w:color w:val="333333"/>
          <w:sz w:val="22"/>
          <w:szCs w:val="21"/>
          <w:shd w:val="clear" w:color="auto" w:fill="FFFFFF"/>
          <w:lang w:eastAsia="zh-CN"/>
        </w:rPr>
        <w:t xml:space="preserve">directly </w:t>
      </w:r>
      <w:r>
        <w:rPr>
          <w:rFonts w:ascii="Arial" w:hAnsi="Arial" w:cs="Arial" w:hint="eastAsia"/>
          <w:b/>
          <w:color w:val="333333"/>
          <w:sz w:val="22"/>
          <w:szCs w:val="21"/>
          <w:shd w:val="clear" w:color="auto" w:fill="FFFFFF"/>
          <w:lang w:eastAsia="zh-CN"/>
        </w:rPr>
        <w:t xml:space="preserve">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w:t>
      </w:r>
      <w:r w:rsidR="006C2086">
        <w:rPr>
          <w:rFonts w:ascii="Arial" w:hAnsi="Arial" w:cs="Arial" w:hint="eastAsia"/>
          <w:b/>
          <w:color w:val="333333"/>
          <w:sz w:val="22"/>
          <w:szCs w:val="21"/>
          <w:shd w:val="clear" w:color="auto" w:fill="FFFFFF"/>
          <w:lang w:eastAsia="zh-CN"/>
        </w:rPr>
        <w:t xml:space="preserve">service bearer provided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D84398" w:rsidRDefault="00D84398" w:rsidP="00D843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8368A1">
        <w:rPr>
          <w:rFonts w:ascii="Arial" w:hAnsi="Arial" w:cs="Arial"/>
          <w:b/>
          <w:color w:val="333333"/>
          <w:sz w:val="22"/>
          <w:szCs w:val="21"/>
          <w:shd w:val="clear" w:color="auto" w:fill="FFFFFF"/>
          <w:lang w:eastAsia="zh-CN"/>
        </w:rPr>
        <w:t>if non-</w:t>
      </w:r>
      <w:r w:rsidR="008368A1" w:rsidRPr="008368A1">
        <w:rPr>
          <w:rFonts w:ascii="Arial" w:hAnsi="Arial" w:cs="Arial"/>
          <w:b/>
          <w:color w:val="333333"/>
          <w:sz w:val="22"/>
          <w:szCs w:val="21"/>
          <w:shd w:val="clear" w:color="auto" w:fill="FFFFFF"/>
          <w:lang w:eastAsia="zh-CN"/>
        </w:rPr>
        <w:t xml:space="preserve">RVQoE-configuring </w:t>
      </w:r>
      <w:r w:rsidR="008368A1" w:rsidRPr="00A40D0D">
        <w:rPr>
          <w:rFonts w:ascii="Arial" w:hAnsi="Arial" w:cs="Arial"/>
          <w:b/>
          <w:color w:val="333333"/>
          <w:sz w:val="22"/>
          <w:szCs w:val="21"/>
          <w:shd w:val="clear" w:color="auto" w:fill="FFFFFF"/>
          <w:lang w:eastAsia="zh-CN"/>
        </w:rPr>
        <w:t>receiv</w:t>
      </w:r>
      <w:r w:rsidR="008368A1">
        <w:rPr>
          <w:rFonts w:ascii="Arial" w:hAnsi="Arial" w:cs="Arial"/>
          <w:b/>
          <w:color w:val="333333"/>
          <w:sz w:val="22"/>
          <w:szCs w:val="21"/>
          <w:shd w:val="clear" w:color="auto" w:fill="FFFFFF"/>
          <w:lang w:eastAsia="zh-CN"/>
        </w:rPr>
        <w:t>e</w:t>
      </w:r>
      <w:r w:rsidRPr="00A40D0D">
        <w:rPr>
          <w:rFonts w:ascii="Arial" w:hAnsi="Arial" w:cs="Arial"/>
          <w:b/>
          <w:color w:val="333333"/>
          <w:sz w:val="22"/>
          <w:szCs w:val="21"/>
          <w:shd w:val="clear" w:color="auto" w:fill="FFFFFF"/>
          <w:lang w:eastAsia="zh-CN"/>
        </w:rPr>
        <w:t xml:space="preserve"> report</w:t>
      </w:r>
      <w:r w:rsidR="008368A1">
        <w:rPr>
          <w:rFonts w:ascii="Arial" w:hAnsi="Arial" w:cs="Arial"/>
          <w:b/>
          <w:color w:val="333333"/>
          <w:sz w:val="22"/>
          <w:szCs w:val="21"/>
          <w:shd w:val="clear" w:color="auto" w:fill="FFFFFF"/>
          <w:lang w:eastAsia="zh-CN"/>
        </w:rPr>
        <w:t xml:space="preserve">, the </w:t>
      </w:r>
      <w:r w:rsidR="008368A1" w:rsidRPr="00A40D0D">
        <w:rPr>
          <w:rFonts w:ascii="Arial" w:hAnsi="Arial" w:cs="Arial"/>
          <w:b/>
          <w:color w:val="333333"/>
          <w:sz w:val="22"/>
          <w:szCs w:val="21"/>
          <w:shd w:val="clear" w:color="auto" w:fill="FFFFFF"/>
          <w:lang w:eastAsia="zh-CN"/>
        </w:rPr>
        <w:t xml:space="preserve">node </w:t>
      </w:r>
      <w:r w:rsidR="008368A1">
        <w:rPr>
          <w:rFonts w:ascii="Arial" w:hAnsi="Arial" w:cs="Arial"/>
          <w:b/>
          <w:color w:val="333333"/>
          <w:sz w:val="22"/>
          <w:szCs w:val="21"/>
          <w:shd w:val="clear" w:color="auto" w:fill="FFFFFF"/>
          <w:lang w:eastAsia="zh-CN"/>
        </w:rPr>
        <w:t>can discard</w:t>
      </w:r>
      <w:r>
        <w:rPr>
          <w:rFonts w:ascii="Arial" w:hAnsi="Arial" w:cs="Arial"/>
          <w:b/>
          <w:color w:val="333333"/>
          <w:sz w:val="22"/>
          <w:szCs w:val="21"/>
          <w:shd w:val="clear" w:color="auto" w:fill="FFFFFF"/>
          <w:lang w:eastAsia="zh-CN"/>
        </w:rPr>
        <w:t xml:space="preserve"> the report </w:t>
      </w:r>
      <w:r w:rsidR="008368A1">
        <w:rPr>
          <w:rFonts w:ascii="Arial" w:hAnsi="Arial" w:cs="Arial"/>
          <w:b/>
          <w:color w:val="333333"/>
          <w:sz w:val="22"/>
          <w:szCs w:val="21"/>
          <w:shd w:val="clear" w:color="auto" w:fill="FFFFFF"/>
          <w:lang w:eastAsia="zh-CN"/>
        </w:rPr>
        <w:t>if it does</w:t>
      </w:r>
      <w:r w:rsidR="00E36AD7">
        <w:rPr>
          <w:rFonts w:ascii="Arial" w:hAnsi="Arial" w:cs="Arial"/>
          <w:b/>
          <w:color w:val="333333"/>
          <w:sz w:val="22"/>
          <w:szCs w:val="21"/>
          <w:shd w:val="clear" w:color="auto" w:fill="FFFFFF"/>
          <w:lang w:eastAsia="zh-CN"/>
        </w:rPr>
        <w:t>n’t</w:t>
      </w:r>
      <w:r w:rsidR="008368A1">
        <w:rPr>
          <w:rFonts w:ascii="Arial" w:hAnsi="Arial" w:cs="Arial"/>
          <w:b/>
          <w:color w:val="333333"/>
          <w:sz w:val="22"/>
          <w:szCs w:val="21"/>
          <w:shd w:val="clear" w:color="auto" w:fill="FFFFFF"/>
          <w:lang w:eastAsia="zh-CN"/>
        </w:rPr>
        <w:t xml:space="preserve"> want it, and indicate</w:t>
      </w:r>
      <w:r w:rsidR="008368A1" w:rsidRPr="00AC4058">
        <w:rPr>
          <w:rFonts w:ascii="Arial" w:hAnsi="Arial" w:cs="Arial"/>
          <w:b/>
          <w:color w:val="333333"/>
          <w:sz w:val="22"/>
          <w:szCs w:val="21"/>
          <w:shd w:val="clear" w:color="auto" w:fill="FFFFFF"/>
          <w:lang w:eastAsia="zh-CN"/>
        </w:rPr>
        <w:t xml:space="preserve"> RVQoE-</w:t>
      </w:r>
      <w:r w:rsidR="008368A1">
        <w:rPr>
          <w:rFonts w:ascii="Arial" w:hAnsi="Arial" w:cs="Arial"/>
          <w:b/>
          <w:color w:val="333333"/>
          <w:sz w:val="22"/>
          <w:szCs w:val="21"/>
          <w:shd w:val="clear" w:color="auto" w:fill="FFFFFF"/>
          <w:lang w:eastAsia="zh-CN"/>
        </w:rPr>
        <w:t xml:space="preserve">configuring node to release </w:t>
      </w:r>
      <w:r w:rsidR="008368A1">
        <w:rPr>
          <w:rFonts w:ascii="Arial" w:hAnsi="Arial" w:cs="Arial" w:hint="eastAsia"/>
          <w:b/>
          <w:color w:val="333333"/>
          <w:sz w:val="22"/>
          <w:szCs w:val="21"/>
          <w:shd w:val="clear" w:color="auto" w:fill="FFFFFF"/>
          <w:lang w:eastAsia="zh-CN"/>
        </w:rPr>
        <w:t xml:space="preserve">the </w:t>
      </w:r>
      <w:r w:rsidR="008368A1" w:rsidRPr="00AC4058">
        <w:rPr>
          <w:rFonts w:ascii="Arial" w:hAnsi="Arial" w:cs="Arial"/>
          <w:b/>
          <w:color w:val="333333"/>
          <w:sz w:val="22"/>
          <w:szCs w:val="21"/>
          <w:shd w:val="clear" w:color="auto" w:fill="FFFFFF"/>
          <w:lang w:eastAsia="zh-CN"/>
        </w:rPr>
        <w:t>configured RVQoE</w:t>
      </w:r>
    </w:p>
    <w:p w:rsidR="00696A88" w:rsidRDefault="00696A88" w:rsidP="00C544D2">
      <w:pPr>
        <w:overflowPunct/>
        <w:autoSpaceDN/>
        <w:adjustRightInd/>
        <w:spacing w:before="60" w:after="60" w:line="276" w:lineRule="auto"/>
        <w:jc w:val="both"/>
        <w:textAlignment w:val="auto"/>
        <w:rPr>
          <w:rFonts w:ascii="Arial" w:eastAsia="游明朝" w:hAnsi="Arial" w:cs="Arial"/>
          <w:lang w:val="en-GB" w:eastAsia="zh-CN"/>
        </w:rPr>
      </w:pPr>
    </w:p>
    <w:p w:rsidR="00C72D4C" w:rsidRDefault="008368A1"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 xml:space="preserve">If we cannot agree above </w:t>
      </w:r>
      <w:r>
        <w:rPr>
          <w:rFonts w:ascii="Arial" w:eastAsia="游明朝" w:hAnsi="Arial" w:cs="Arial"/>
          <w:b/>
          <w:lang w:val="en-GB" w:eastAsia="zh-CN"/>
        </w:rPr>
        <w:t>P</w:t>
      </w:r>
      <w:r w:rsidRPr="008368A1">
        <w:rPr>
          <w:rFonts w:ascii="Arial" w:eastAsia="游明朝" w:hAnsi="Arial" w:cs="Arial"/>
          <w:b/>
          <w:lang w:val="en-GB" w:eastAsia="zh-CN"/>
        </w:rPr>
        <w:t>roposal 3</w:t>
      </w:r>
      <w:r>
        <w:rPr>
          <w:rFonts w:ascii="Arial" w:eastAsia="游明朝" w:hAnsi="Arial" w:cs="Arial"/>
          <w:b/>
          <w:lang w:val="en-GB" w:eastAsia="zh-CN"/>
        </w:rPr>
        <w:t>,</w:t>
      </w:r>
      <w:r w:rsidR="000F3186">
        <w:rPr>
          <w:rFonts w:ascii="Arial" w:eastAsia="游明朝" w:hAnsi="Arial" w:cs="Arial"/>
          <w:b/>
          <w:lang w:val="en-GB" w:eastAsia="zh-CN"/>
        </w:rPr>
        <w:t xml:space="preserve"> </w:t>
      </w:r>
      <w:r w:rsidR="000F3186" w:rsidRPr="000F3186">
        <w:rPr>
          <w:rFonts w:ascii="Arial" w:eastAsia="游明朝" w:hAnsi="Arial" w:cs="Arial"/>
          <w:lang w:val="en-GB" w:eastAsia="zh-CN"/>
        </w:rPr>
        <w:t>the UE need not to differentiate the initial node</w:t>
      </w:r>
      <w:r w:rsidR="00C72D4C">
        <w:rPr>
          <w:rFonts w:ascii="Arial" w:eastAsia="游明朝" w:hAnsi="Arial" w:cs="Arial"/>
          <w:lang w:val="en-GB" w:eastAsia="zh-CN"/>
        </w:rPr>
        <w:t xml:space="preserve"> if we don’t agree the UE send the report to RAN blindly</w:t>
      </w:r>
      <w:r w:rsidR="000F3186">
        <w:rPr>
          <w:rFonts w:ascii="Arial" w:eastAsia="游明朝" w:hAnsi="Arial" w:cs="Arial"/>
          <w:lang w:val="en-GB" w:eastAsia="zh-CN"/>
        </w:rPr>
        <w:t xml:space="preserve">. So then the report can be sent to </w:t>
      </w:r>
      <w:r w:rsidR="000F3186" w:rsidRPr="00A47C84">
        <w:rPr>
          <w:rFonts w:ascii="Arial" w:eastAsia="游明朝" w:hAnsi="Arial" w:cs="Arial"/>
          <w:lang w:val="en-GB" w:eastAsia="zh-CN"/>
        </w:rPr>
        <w:t>RVQoE-configuring node</w:t>
      </w:r>
      <w:r w:rsidR="00C72D4C">
        <w:rPr>
          <w:rFonts w:ascii="Arial" w:eastAsia="游明朝" w:hAnsi="Arial" w:cs="Arial"/>
          <w:lang w:val="en-GB" w:eastAsia="zh-CN"/>
        </w:rPr>
        <w:t>. For above discussed case,</w:t>
      </w:r>
      <w:r w:rsidR="00C72D4C" w:rsidRPr="00C72D4C">
        <w:rPr>
          <w:rFonts w:ascii="Arial" w:eastAsia="游明朝" w:hAnsi="Arial" w:cs="Arial" w:hint="eastAsia"/>
          <w:lang w:val="en-GB" w:eastAsia="zh-CN"/>
        </w:rPr>
        <w:t xml:space="preserve"> </w:t>
      </w:r>
      <w:r w:rsidR="00C72D4C">
        <w:rPr>
          <w:rFonts w:ascii="Arial" w:eastAsia="游明朝" w:hAnsi="Arial" w:cs="Arial"/>
          <w:lang w:val="en-GB" w:eastAsia="zh-CN"/>
        </w:rPr>
        <w:t xml:space="preserve">the </w:t>
      </w:r>
      <w:r w:rsidR="00C72D4C">
        <w:rPr>
          <w:rFonts w:ascii="Arial" w:eastAsia="游明朝" w:hAnsi="Arial" w:cs="Arial" w:hint="eastAsia"/>
          <w:lang w:val="en-GB" w:eastAsia="zh-CN"/>
        </w:rPr>
        <w:t xml:space="preserve">report </w:t>
      </w:r>
      <w:r w:rsidR="00C72D4C">
        <w:rPr>
          <w:rFonts w:ascii="Arial" w:eastAsia="游明朝" w:hAnsi="Arial" w:cs="Arial"/>
          <w:lang w:val="en-GB" w:eastAsia="zh-CN"/>
        </w:rPr>
        <w:t>received</w:t>
      </w:r>
      <w:r w:rsidR="00C72D4C">
        <w:rPr>
          <w:rFonts w:ascii="Arial" w:eastAsia="游明朝" w:hAnsi="Arial" w:cs="Arial" w:hint="eastAsia"/>
          <w:lang w:val="en-GB" w:eastAsia="zh-CN"/>
        </w:rPr>
        <w:t xml:space="preserve"> by </w:t>
      </w:r>
      <w:r w:rsidR="00C72D4C">
        <w:rPr>
          <w:rFonts w:ascii="Arial" w:eastAsia="游明朝" w:hAnsi="Arial" w:cs="Arial"/>
          <w:lang w:val="en-GB" w:eastAsia="zh-CN"/>
        </w:rPr>
        <w:t>the</w:t>
      </w:r>
      <w:r w:rsidR="00C72D4C">
        <w:rPr>
          <w:rFonts w:ascii="Arial" w:eastAsia="游明朝" w:hAnsi="Arial" w:cs="Arial" w:hint="eastAsia"/>
          <w:lang w:val="en-GB" w:eastAsia="zh-CN"/>
        </w:rPr>
        <w:t xml:space="preserve"> non-</w:t>
      </w:r>
      <w:r w:rsidR="00C72D4C" w:rsidRPr="00A47C84">
        <w:rPr>
          <w:rFonts w:ascii="Arial" w:eastAsia="游明朝" w:hAnsi="Arial" w:cs="Arial"/>
          <w:lang w:val="en-GB" w:eastAsia="zh-CN"/>
        </w:rPr>
        <w:t>RVQoE-configuring node</w:t>
      </w:r>
      <w:r w:rsidR="00C72D4C">
        <w:rPr>
          <w:rFonts w:ascii="Arial" w:eastAsia="游明朝" w:hAnsi="Arial" w:cs="Arial"/>
          <w:lang w:val="en-GB" w:eastAsia="zh-CN"/>
        </w:rPr>
        <w:t xml:space="preserve"> may come from that </w:t>
      </w:r>
      <w:r w:rsidR="00C72D4C" w:rsidRPr="00A47C84">
        <w:rPr>
          <w:rFonts w:ascii="Arial" w:eastAsia="游明朝" w:hAnsi="Arial" w:cs="Arial"/>
          <w:lang w:val="en-GB" w:eastAsia="zh-CN"/>
        </w:rPr>
        <w:t>RVQoE-configuring node</w:t>
      </w:r>
      <w:r w:rsidR="00C72D4C">
        <w:rPr>
          <w:rFonts w:ascii="Arial" w:eastAsia="游明朝" w:hAnsi="Arial" w:cs="Arial"/>
          <w:lang w:val="en-GB" w:eastAsia="zh-CN"/>
        </w:rPr>
        <w:t xml:space="preserve"> indicate offload the report due to overload. </w:t>
      </w:r>
    </w:p>
    <w:p w:rsidR="000F3186" w:rsidRDefault="000F3186" w:rsidP="000F31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The UE </w:t>
      </w:r>
      <w:r>
        <w:rPr>
          <w:rFonts w:ascii="Arial" w:eastAsia="游明朝" w:hAnsi="Arial" w:cs="Arial"/>
          <w:lang w:val="en-GB" w:eastAsia="zh-CN"/>
        </w:rPr>
        <w:t>receive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 xml:space="preserve"> and perform </w:t>
      </w:r>
      <w:r>
        <w:rPr>
          <w:rFonts w:ascii="Arial" w:eastAsia="游明朝" w:hAnsi="Arial" w:cs="Arial"/>
          <w:lang w:val="en-GB" w:eastAsia="zh-CN"/>
        </w:rPr>
        <w:t>the</w:t>
      </w:r>
      <w:r>
        <w:rPr>
          <w:rFonts w:ascii="Arial" w:eastAsia="游明朝" w:hAnsi="Arial" w:cs="Arial" w:hint="eastAsia"/>
          <w:lang w:val="en-GB" w:eastAsia="zh-CN"/>
        </w:rPr>
        <w:t xml:space="preserve"> RV-QoE related </w:t>
      </w:r>
      <w:r>
        <w:rPr>
          <w:rFonts w:ascii="Arial" w:eastAsia="游明朝" w:hAnsi="Arial" w:cs="Arial"/>
          <w:lang w:val="en-GB" w:eastAsia="zh-CN"/>
        </w:rPr>
        <w:t>measurement</w:t>
      </w:r>
      <w:r>
        <w:rPr>
          <w:rFonts w:ascii="Arial" w:eastAsia="游明朝" w:hAnsi="Arial" w:cs="Arial" w:hint="eastAsia"/>
          <w:lang w:val="en-GB" w:eastAsia="zh-CN"/>
        </w:rPr>
        <w:t xml:space="preserve">. </w:t>
      </w:r>
      <w:r>
        <w:rPr>
          <w:rFonts w:ascii="Arial" w:eastAsia="游明朝" w:hAnsi="Arial" w:cs="Arial"/>
          <w:lang w:val="en-GB" w:eastAsia="zh-CN"/>
        </w:rPr>
        <w:t>A</w:t>
      </w:r>
      <w:r>
        <w:rPr>
          <w:rFonts w:ascii="Arial" w:eastAsia="游明朝" w:hAnsi="Arial" w:cs="Arial" w:hint="eastAsia"/>
          <w:lang w:val="en-GB" w:eastAsia="zh-CN"/>
        </w:rPr>
        <w:t xml:space="preserve">nd send </w:t>
      </w:r>
      <w:r>
        <w:rPr>
          <w:rFonts w:ascii="Arial" w:eastAsia="游明朝" w:hAnsi="Arial" w:cs="Arial"/>
          <w:lang w:val="en-GB" w:eastAsia="zh-CN"/>
        </w:rPr>
        <w:t>the</w:t>
      </w:r>
      <w:r>
        <w:rPr>
          <w:rFonts w:ascii="Arial" w:eastAsia="游明朝" w:hAnsi="Arial" w:cs="Arial" w:hint="eastAsia"/>
          <w:lang w:val="en-GB" w:eastAsia="zh-CN"/>
        </w:rPr>
        <w:t xml:space="preserve"> report to RAN node. </w:t>
      </w:r>
      <w:r>
        <w:rPr>
          <w:rFonts w:ascii="Arial" w:eastAsia="游明朝" w:hAnsi="Arial" w:cs="Arial"/>
          <w:lang w:val="en-GB" w:eastAsia="zh-CN"/>
        </w:rPr>
        <w:t>Which</w:t>
      </w:r>
      <w:r>
        <w:rPr>
          <w:rFonts w:ascii="Arial" w:eastAsia="游明朝" w:hAnsi="Arial" w:cs="Arial" w:hint="eastAsia"/>
          <w:lang w:val="en-GB" w:eastAsia="zh-CN"/>
        </w:rPr>
        <w:t xml:space="preserve"> node is </w:t>
      </w:r>
      <w:r>
        <w:rPr>
          <w:rFonts w:ascii="Arial" w:eastAsia="游明朝" w:hAnsi="Arial" w:cs="Arial"/>
          <w:lang w:val="en-GB" w:eastAsia="zh-CN"/>
        </w:rPr>
        <w:t>the</w:t>
      </w:r>
      <w:r>
        <w:rPr>
          <w:rFonts w:ascii="Arial" w:eastAsia="游明朝" w:hAnsi="Arial" w:cs="Arial" w:hint="eastAsia"/>
          <w:lang w:val="en-GB" w:eastAsia="zh-CN"/>
        </w:rPr>
        <w:t xml:space="preserve"> report sent? </w:t>
      </w:r>
      <w:r w:rsidR="00C72D4C">
        <w:rPr>
          <w:rFonts w:ascii="Arial" w:eastAsia="游明朝" w:hAnsi="Arial" w:cs="Arial"/>
          <w:lang w:val="en-GB" w:eastAsia="zh-CN"/>
        </w:rPr>
        <w:t>To be reasonable, it is better that th</w:t>
      </w:r>
      <w:r>
        <w:rPr>
          <w:rFonts w:ascii="Arial" w:eastAsia="游明朝" w:hAnsi="Arial" w:cs="Arial"/>
          <w:lang w:val="en-GB" w:eastAsia="zh-CN"/>
        </w:rPr>
        <w:t>e</w:t>
      </w:r>
      <w:r>
        <w:rPr>
          <w:rFonts w:ascii="Arial" w:eastAsia="游明朝" w:hAnsi="Arial" w:cs="Arial" w:hint="eastAsia"/>
          <w:lang w:val="en-GB" w:eastAsia="zh-CN"/>
        </w:rPr>
        <w:t xml:space="preserve"> UE </w:t>
      </w:r>
      <w:r>
        <w:rPr>
          <w:rFonts w:ascii="Arial" w:eastAsia="游明朝" w:hAnsi="Arial" w:cs="Arial"/>
          <w:lang w:val="en-GB" w:eastAsia="zh-CN"/>
        </w:rPr>
        <w:t>send</w:t>
      </w:r>
      <w:r>
        <w:rPr>
          <w:rFonts w:ascii="Arial" w:eastAsia="游明朝" w:hAnsi="Arial" w:cs="Arial" w:hint="eastAsia"/>
          <w:lang w:val="en-GB" w:eastAsia="zh-CN"/>
        </w:rPr>
        <w:t>s</w:t>
      </w:r>
      <w:r>
        <w:rPr>
          <w:rFonts w:ascii="Arial" w:eastAsia="游明朝" w:hAnsi="Arial" w:cs="Arial"/>
          <w:lang w:val="en-GB" w:eastAsia="zh-CN"/>
        </w:rPr>
        <w:t xml:space="preserve"> the </w:t>
      </w:r>
      <w:r>
        <w:rPr>
          <w:rFonts w:ascii="Arial" w:eastAsia="游明朝" w:hAnsi="Arial" w:cs="Arial" w:hint="eastAsia"/>
          <w:lang w:val="en-GB" w:eastAsia="zh-CN"/>
        </w:rPr>
        <w:t xml:space="preserve">report to </w:t>
      </w:r>
      <w:r>
        <w:rPr>
          <w:rFonts w:ascii="Arial" w:eastAsia="游明朝" w:hAnsi="Arial" w:cs="Arial"/>
          <w:lang w:val="en-GB" w:eastAsia="zh-CN"/>
        </w:rPr>
        <w:t>the</w:t>
      </w:r>
      <w:r>
        <w:rPr>
          <w:rFonts w:ascii="Arial" w:eastAsia="游明朝" w:hAnsi="Arial" w:cs="Arial" w:hint="eastAsia"/>
          <w:lang w:val="en-GB" w:eastAsia="zh-CN"/>
        </w:rPr>
        <w:t xml:space="preserve"> </w:t>
      </w:r>
      <w:r w:rsidR="00C72D4C" w:rsidRPr="00A47C84">
        <w:rPr>
          <w:rFonts w:ascii="Arial" w:eastAsia="游明朝" w:hAnsi="Arial" w:cs="Arial"/>
          <w:lang w:val="en-GB" w:eastAsia="zh-CN"/>
        </w:rPr>
        <w:t>RVQoE-configuring node</w:t>
      </w:r>
      <w:r w:rsidR="00C72D4C">
        <w:rPr>
          <w:rFonts w:ascii="Arial" w:eastAsia="游明朝" w:hAnsi="Arial" w:cs="Arial"/>
          <w:lang w:val="en-GB" w:eastAsia="zh-CN"/>
        </w:rPr>
        <w:t>.</w:t>
      </w:r>
    </w:p>
    <w:p w:rsidR="000F3186" w:rsidRDefault="000F3186" w:rsidP="000F31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Pr>
          <w:rFonts w:ascii="Arial" w:eastAsia="游明朝" w:hAnsi="Arial" w:cs="Arial"/>
          <w:lang w:val="en-GB" w:eastAsia="zh-CN"/>
        </w:rPr>
        <w:t>he</w:t>
      </w:r>
      <w:r>
        <w:rPr>
          <w:rFonts w:ascii="Arial" w:eastAsia="游明朝" w:hAnsi="Arial" w:cs="Arial" w:hint="eastAsia"/>
          <w:lang w:val="en-GB" w:eastAsia="zh-CN"/>
        </w:rPr>
        <w:t xml:space="preserve"> UE app layer and AS layer should be aware of </w:t>
      </w:r>
      <w:r w:rsidR="00C72D4C">
        <w:rPr>
          <w:rFonts w:ascii="Arial" w:eastAsia="游明朝" w:hAnsi="Arial" w:cs="Arial"/>
          <w:lang w:val="en-GB" w:eastAsia="zh-CN"/>
        </w:rPr>
        <w:t>RVQoE-configuring node</w:t>
      </w:r>
      <w:r>
        <w:rPr>
          <w:rFonts w:ascii="Arial" w:eastAsia="游明朝" w:hAnsi="Arial" w:cs="Arial" w:hint="eastAsia"/>
          <w:lang w:val="en-GB" w:eastAsia="zh-CN"/>
        </w:rPr>
        <w:t xml:space="preserve"> ID. So </w:t>
      </w:r>
      <w:r>
        <w:rPr>
          <w:rFonts w:ascii="Arial" w:eastAsia="游明朝" w:hAnsi="Arial" w:cs="Arial"/>
          <w:lang w:val="en-GB" w:eastAsia="zh-CN"/>
        </w:rPr>
        <w:t>the</w:t>
      </w:r>
      <w:r>
        <w:rPr>
          <w:rFonts w:ascii="Arial" w:eastAsia="游明朝" w:hAnsi="Arial" w:cs="Arial" w:hint="eastAsia"/>
          <w:lang w:val="en-GB" w:eastAsia="zh-CN"/>
        </w:rPr>
        <w:t xml:space="preserve"> RV-QoE configuration and report should carry the </w:t>
      </w:r>
      <w:r>
        <w:rPr>
          <w:rFonts w:ascii="Arial" w:eastAsia="游明朝" w:hAnsi="Arial" w:cs="Arial"/>
          <w:lang w:val="en-GB" w:eastAsia="zh-CN"/>
        </w:rPr>
        <w:t>indication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node. </w:t>
      </w:r>
      <w:r>
        <w:rPr>
          <w:rFonts w:ascii="Arial" w:eastAsia="游明朝" w:hAnsi="Arial" w:cs="Arial"/>
          <w:lang w:val="en-GB" w:eastAsia="zh-CN"/>
        </w:rPr>
        <w:t>A</w:t>
      </w:r>
      <w:r>
        <w:rPr>
          <w:rFonts w:ascii="Arial" w:eastAsia="游明朝" w:hAnsi="Arial" w:cs="Arial" w:hint="eastAsia"/>
          <w:lang w:val="en-GB" w:eastAsia="zh-CN"/>
        </w:rPr>
        <w:t>nd t</w:t>
      </w:r>
      <w:r>
        <w:rPr>
          <w:rFonts w:ascii="Arial" w:eastAsia="游明朝" w:hAnsi="Arial" w:cs="Arial"/>
          <w:lang w:val="en-GB" w:eastAsia="zh-CN"/>
        </w:rPr>
        <w:t>he</w:t>
      </w:r>
      <w:r>
        <w:rPr>
          <w:rFonts w:ascii="Arial" w:eastAsia="游明朝" w:hAnsi="Arial" w:cs="Arial" w:hint="eastAsia"/>
          <w:lang w:val="en-GB" w:eastAsia="zh-CN"/>
        </w:rPr>
        <w:t xml:space="preserve"> UE app layer may be informed </w:t>
      </w:r>
      <w:r w:rsidR="00011553" w:rsidRPr="00011553">
        <w:rPr>
          <w:rFonts w:ascii="Arial" w:eastAsia="游明朝" w:hAnsi="Arial" w:cs="Arial"/>
          <w:lang w:val="en-GB" w:eastAsia="zh-CN"/>
        </w:rPr>
        <w:t>RVQoE-configuring node</w:t>
      </w:r>
      <w:r>
        <w:rPr>
          <w:rFonts w:ascii="Arial" w:eastAsia="游明朝" w:hAnsi="Arial" w:cs="Arial" w:hint="eastAsia"/>
          <w:lang w:val="en-GB" w:eastAsia="zh-CN"/>
        </w:rPr>
        <w:t xml:space="preserve"> and </w:t>
      </w:r>
      <w:r>
        <w:rPr>
          <w:rFonts w:ascii="Arial" w:eastAsia="游明朝" w:hAnsi="Arial" w:cs="Arial"/>
          <w:lang w:val="en-GB" w:eastAsia="zh-CN"/>
        </w:rPr>
        <w:t>the</w:t>
      </w:r>
      <w:r>
        <w:rPr>
          <w:rFonts w:ascii="Arial" w:eastAsia="游明朝" w:hAnsi="Arial" w:cs="Arial" w:hint="eastAsia"/>
          <w:lang w:val="en-GB" w:eastAsia="zh-CN"/>
        </w:rPr>
        <w:t xml:space="preserve"> APP layer send </w:t>
      </w:r>
      <w:r>
        <w:rPr>
          <w:rFonts w:ascii="Arial" w:eastAsia="游明朝" w:hAnsi="Arial" w:cs="Arial"/>
          <w:lang w:val="en-GB" w:eastAsia="zh-CN"/>
        </w:rPr>
        <w:t>the</w:t>
      </w:r>
      <w:r>
        <w:rPr>
          <w:rFonts w:ascii="Arial" w:eastAsia="游明朝" w:hAnsi="Arial" w:cs="Arial" w:hint="eastAsia"/>
          <w:lang w:val="en-GB" w:eastAsia="zh-CN"/>
        </w:rPr>
        <w:t xml:space="preserve"> report to AS layer carrying the </w:t>
      </w:r>
      <w:r>
        <w:rPr>
          <w:rFonts w:ascii="Arial" w:eastAsia="游明朝" w:hAnsi="Arial" w:cs="Arial"/>
          <w:lang w:val="en-GB" w:eastAsia="zh-CN"/>
        </w:rPr>
        <w:t>indication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node. </w:t>
      </w:r>
      <w:r>
        <w:rPr>
          <w:rFonts w:ascii="Arial" w:eastAsia="游明朝" w:hAnsi="Arial" w:cs="Arial"/>
          <w:lang w:val="en-GB" w:eastAsia="zh-CN"/>
        </w:rPr>
        <w:t>S</w:t>
      </w:r>
      <w:r>
        <w:rPr>
          <w:rFonts w:ascii="Arial" w:eastAsia="游明朝" w:hAnsi="Arial" w:cs="Arial" w:hint="eastAsia"/>
          <w:lang w:val="en-GB" w:eastAsia="zh-CN"/>
        </w:rPr>
        <w:t xml:space="preserve">o </w:t>
      </w:r>
      <w:r>
        <w:rPr>
          <w:rFonts w:ascii="Arial" w:eastAsia="游明朝" w:hAnsi="Arial" w:cs="Arial"/>
          <w:lang w:val="en-GB" w:eastAsia="zh-CN"/>
        </w:rPr>
        <w:t xml:space="preserve">then the report can be </w:t>
      </w:r>
      <w:r>
        <w:rPr>
          <w:rFonts w:ascii="Arial" w:eastAsia="游明朝" w:hAnsi="Arial" w:cs="Arial" w:hint="eastAsia"/>
          <w:lang w:val="en-GB" w:eastAsia="zh-CN"/>
        </w:rPr>
        <w:t xml:space="preserve">correctly </w:t>
      </w:r>
      <w:r>
        <w:rPr>
          <w:rFonts w:ascii="Arial" w:eastAsia="游明朝" w:hAnsi="Arial" w:cs="Arial"/>
          <w:lang w:val="en-GB" w:eastAsia="zh-CN"/>
        </w:rPr>
        <w:t>sent</w:t>
      </w:r>
      <w:r>
        <w:rPr>
          <w:rFonts w:ascii="Arial" w:eastAsia="游明朝" w:hAnsi="Arial" w:cs="Arial" w:hint="eastAsia"/>
          <w:lang w:val="en-GB" w:eastAsia="zh-CN"/>
        </w:rPr>
        <w:t xml:space="preserve"> to the </w:t>
      </w:r>
      <w:r w:rsidR="00C06272" w:rsidRPr="00C06272">
        <w:rPr>
          <w:rFonts w:ascii="Arial" w:eastAsia="游明朝" w:hAnsi="Arial" w:cs="Arial"/>
          <w:lang w:val="en-GB" w:eastAsia="zh-CN"/>
        </w:rPr>
        <w:t>RVQoE-configuring node</w:t>
      </w:r>
      <w:r>
        <w:rPr>
          <w:rFonts w:ascii="Arial" w:eastAsia="游明朝" w:hAnsi="Arial" w:cs="Arial" w:hint="eastAsia"/>
          <w:lang w:val="en-GB" w:eastAsia="zh-CN"/>
        </w:rPr>
        <w:t>.</w:t>
      </w:r>
      <w:r>
        <w:rPr>
          <w:rFonts w:ascii="Arial" w:eastAsia="游明朝" w:hAnsi="Arial" w:cs="Arial"/>
          <w:lang w:val="en-GB" w:eastAsia="zh-CN"/>
        </w:rPr>
        <w:t xml:space="preserve"> </w:t>
      </w:r>
      <w:r>
        <w:rPr>
          <w:rFonts w:ascii="Arial" w:eastAsia="游明朝" w:hAnsi="Arial" w:cs="Arial" w:hint="eastAsia"/>
          <w:lang w:val="en-GB" w:eastAsia="zh-CN"/>
        </w:rPr>
        <w:t xml:space="preserve"> </w:t>
      </w:r>
    </w:p>
    <w:p w:rsidR="000F3186" w:rsidRDefault="000F3186" w:rsidP="000F318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C06272">
        <w:rPr>
          <w:rFonts w:ascii="Arial" w:hAnsi="Arial" w:cs="Arial"/>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r w:rsidR="00056AE4">
        <w:rPr>
          <w:rFonts w:ascii="Arial" w:hAnsi="Arial" w:cs="Arial"/>
          <w:b/>
          <w:color w:val="333333"/>
          <w:sz w:val="22"/>
          <w:szCs w:val="21"/>
          <w:shd w:val="clear" w:color="auto" w:fill="FFFFFF"/>
          <w:lang w:eastAsia="zh-CN"/>
        </w:rPr>
        <w:t xml:space="preserve"> if the report cannot be sent to RAN according QoS flow information</w:t>
      </w:r>
      <w:r w:rsidRPr="003D3CD6">
        <w:rPr>
          <w:rFonts w:ascii="Arial" w:hAnsi="Arial" w:cs="Arial" w:hint="eastAsia"/>
          <w:b/>
          <w:color w:val="333333"/>
          <w:sz w:val="22"/>
          <w:szCs w:val="21"/>
          <w:shd w:val="clear" w:color="auto" w:fill="FFFFFF"/>
          <w:lang w:eastAsia="zh-CN"/>
        </w:rPr>
        <w:t>.</w:t>
      </w:r>
    </w:p>
    <w:p w:rsidR="00696A88" w:rsidRDefault="00696A88" w:rsidP="00C544D2">
      <w:pPr>
        <w:overflowPunct/>
        <w:autoSpaceDN/>
        <w:adjustRightInd/>
        <w:spacing w:before="60" w:after="60" w:line="276" w:lineRule="auto"/>
        <w:jc w:val="both"/>
        <w:textAlignment w:val="auto"/>
        <w:rPr>
          <w:rFonts w:ascii="Arial" w:eastAsia="游明朝" w:hAnsi="Arial" w:cs="Arial"/>
          <w:lang w:val="en-GB" w:eastAsia="zh-CN"/>
        </w:rPr>
      </w:pPr>
    </w:p>
    <w:p w:rsidR="00C06272" w:rsidRPr="00C06272" w:rsidRDefault="00C06272" w:rsidP="00C06272">
      <w:pPr>
        <w:overflowPunct/>
        <w:autoSpaceDN/>
        <w:adjustRightInd/>
        <w:spacing w:before="60" w:after="60" w:line="276" w:lineRule="auto"/>
        <w:jc w:val="both"/>
        <w:textAlignment w:val="auto"/>
        <w:rPr>
          <w:rFonts w:ascii="Arial" w:eastAsia="游明朝" w:hAnsi="Arial" w:cs="Arial"/>
          <w:b/>
          <w:lang w:val="en-GB" w:eastAsia="zh-CN"/>
        </w:rPr>
      </w:pPr>
      <w:r>
        <w:rPr>
          <w:rFonts w:ascii="Arial" w:eastAsia="游明朝" w:hAnsi="Arial" w:cs="Arial"/>
          <w:b/>
          <w:lang w:val="en-GB" w:eastAsia="zh-CN"/>
        </w:rPr>
        <w:t>2.2</w:t>
      </w:r>
      <w:r w:rsidRPr="00C06272">
        <w:rPr>
          <w:rFonts w:ascii="Arial" w:eastAsia="游明朝" w:hAnsi="Arial" w:cs="Arial"/>
          <w:b/>
          <w:lang w:val="en-GB" w:eastAsia="zh-CN"/>
        </w:rPr>
        <w:t xml:space="preserve"> RVQoE </w:t>
      </w:r>
      <w:r>
        <w:rPr>
          <w:rFonts w:ascii="Arial" w:eastAsia="游明朝" w:hAnsi="Arial" w:cs="Arial"/>
          <w:b/>
          <w:lang w:val="en-GB" w:eastAsia="zh-CN"/>
        </w:rPr>
        <w:t>Configuring</w:t>
      </w:r>
    </w:p>
    <w:p w:rsidR="007D6B57" w:rsidRDefault="00AA21BE"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 xml:space="preserve">If we support the RVQoE configuring coordination between MN and SN before sending to UE, the RVQoE of SN and MN configuration exchange is needed. So </w:t>
      </w:r>
      <w:r w:rsidR="007D6B57">
        <w:rPr>
          <w:rFonts w:ascii="Arial" w:eastAsia="游明朝" w:hAnsi="Arial" w:cs="Arial" w:hint="eastAsia"/>
          <w:lang w:val="en-GB" w:eastAsia="zh-CN"/>
        </w:rPr>
        <w:t xml:space="preserve">we may let </w:t>
      </w:r>
      <w:r w:rsidR="007D6B57">
        <w:rPr>
          <w:rFonts w:ascii="Arial" w:eastAsia="游明朝" w:hAnsi="Arial" w:cs="Arial"/>
          <w:lang w:val="en-GB" w:eastAsia="zh-CN"/>
        </w:rPr>
        <w:t>the</w:t>
      </w:r>
      <w:r w:rsidR="007D6B57">
        <w:rPr>
          <w:rFonts w:ascii="Arial" w:eastAsia="游明朝" w:hAnsi="Arial" w:cs="Arial" w:hint="eastAsia"/>
          <w:lang w:val="en-GB" w:eastAsia="zh-CN"/>
        </w:rPr>
        <w:t xml:space="preserve"> MN generate the final configuration and send to UE. The SN may send RVQoE wanted configuration to MN</w:t>
      </w:r>
      <w:r w:rsidR="003A1152">
        <w:rPr>
          <w:rFonts w:ascii="Arial" w:eastAsia="游明朝" w:hAnsi="Arial" w:cs="Arial" w:hint="eastAsia"/>
          <w:lang w:val="en-GB" w:eastAsia="zh-CN"/>
        </w:rPr>
        <w:t>.</w:t>
      </w:r>
      <w:r w:rsidR="007D6B57">
        <w:rPr>
          <w:rFonts w:ascii="Arial" w:eastAsia="游明朝" w:hAnsi="Arial" w:cs="Arial" w:hint="eastAsia"/>
          <w:lang w:val="en-GB" w:eastAsia="zh-CN"/>
        </w:rPr>
        <w:t xml:space="preserve"> </w:t>
      </w:r>
      <w:r w:rsidR="003A1152">
        <w:rPr>
          <w:rFonts w:ascii="Arial" w:eastAsia="游明朝" w:hAnsi="Arial" w:cs="Arial" w:hint="eastAsia"/>
          <w:lang w:val="en-GB" w:eastAsia="zh-CN"/>
        </w:rPr>
        <w:t>T</w:t>
      </w:r>
      <w:r w:rsidR="007D6B57">
        <w:rPr>
          <w:rFonts w:ascii="Arial" w:eastAsia="游明朝" w:hAnsi="Arial" w:cs="Arial"/>
          <w:lang w:val="en-GB" w:eastAsia="zh-CN"/>
        </w:rPr>
        <w:t>he</w:t>
      </w:r>
      <w:r w:rsidR="007D6B57">
        <w:rPr>
          <w:rFonts w:ascii="Arial" w:eastAsia="游明朝" w:hAnsi="Arial" w:cs="Arial" w:hint="eastAsia"/>
          <w:lang w:val="en-GB" w:eastAsia="zh-CN"/>
        </w:rPr>
        <w:t xml:space="preserve"> MN </w:t>
      </w:r>
      <w:r w:rsidR="003A1152">
        <w:rPr>
          <w:rFonts w:ascii="Arial" w:eastAsia="游明朝" w:hAnsi="Arial" w:cs="Arial"/>
          <w:lang w:val="en-GB" w:eastAsia="zh-CN"/>
        </w:rPr>
        <w:t>considers</w:t>
      </w:r>
      <w:r w:rsidR="007D6B57">
        <w:rPr>
          <w:rFonts w:ascii="Arial" w:eastAsia="游明朝" w:hAnsi="Arial" w:cs="Arial" w:hint="eastAsia"/>
          <w:lang w:val="en-GB" w:eastAsia="zh-CN"/>
        </w:rPr>
        <w:t xml:space="preserve"> its wanted RVQoE parameters and the SN wanted parameters to generate </w:t>
      </w:r>
      <w:r w:rsidR="007D6B57">
        <w:rPr>
          <w:rFonts w:ascii="Arial" w:eastAsia="游明朝" w:hAnsi="Arial" w:cs="Arial"/>
          <w:lang w:val="en-GB" w:eastAsia="zh-CN"/>
        </w:rPr>
        <w:t>the</w:t>
      </w:r>
      <w:r w:rsidR="007D6B57">
        <w:rPr>
          <w:rFonts w:ascii="Arial" w:eastAsia="游明朝" w:hAnsi="Arial" w:cs="Arial" w:hint="eastAsia"/>
          <w:lang w:val="en-GB" w:eastAsia="zh-CN"/>
        </w:rPr>
        <w:t xml:space="preserve"> final one RVQoE configuration. And then </w:t>
      </w:r>
      <w:r w:rsidR="00695D1B">
        <w:rPr>
          <w:rFonts w:ascii="Arial" w:eastAsia="游明朝" w:hAnsi="Arial" w:cs="Arial" w:hint="eastAsia"/>
          <w:lang w:val="en-GB" w:eastAsia="zh-CN"/>
        </w:rPr>
        <w:t xml:space="preserve">MN </w:t>
      </w:r>
      <w:r w:rsidR="007D6B57">
        <w:rPr>
          <w:rFonts w:ascii="Arial" w:eastAsia="游明朝" w:hAnsi="Arial" w:cs="Arial" w:hint="eastAsia"/>
          <w:lang w:val="en-GB" w:eastAsia="zh-CN"/>
        </w:rPr>
        <w:t>send</w:t>
      </w:r>
      <w:r w:rsidR="00695D1B">
        <w:rPr>
          <w:rFonts w:ascii="Arial" w:eastAsia="游明朝" w:hAnsi="Arial" w:cs="Arial" w:hint="eastAsia"/>
          <w:lang w:val="en-GB" w:eastAsia="zh-CN"/>
        </w:rPr>
        <w:t>s</w:t>
      </w:r>
      <w:r w:rsidR="007D6B57">
        <w:rPr>
          <w:rFonts w:ascii="Arial" w:eastAsia="游明朝" w:hAnsi="Arial" w:cs="Arial" w:hint="eastAsia"/>
          <w:lang w:val="en-GB" w:eastAsia="zh-CN"/>
        </w:rPr>
        <w:t xml:space="preserve"> to UE.</w:t>
      </w:r>
    </w:p>
    <w:p w:rsidR="00E04492" w:rsidRDefault="00E04492" w:rsidP="00E0449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w:t>
      </w:r>
      <w:r w:rsidR="00056AE4">
        <w:rPr>
          <w:rFonts w:ascii="Arial" w:hAnsi="Arial" w:cs="Arial"/>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00AA21BE">
        <w:rPr>
          <w:rFonts w:ascii="Arial" w:hAnsi="Arial" w:cs="Arial"/>
          <w:b/>
          <w:color w:val="333333"/>
          <w:sz w:val="22"/>
          <w:szCs w:val="21"/>
          <w:shd w:val="clear" w:color="auto" w:fill="FFFFFF"/>
          <w:lang w:eastAsia="zh-CN"/>
        </w:rPr>
        <w:t>MN generates o</w:t>
      </w:r>
      <w:r w:rsidRPr="00E04492">
        <w:rPr>
          <w:rFonts w:ascii="Arial" w:hAnsi="Arial" w:cs="Arial"/>
          <w:b/>
          <w:color w:val="333333"/>
          <w:sz w:val="22"/>
          <w:szCs w:val="21"/>
          <w:shd w:val="clear" w:color="auto" w:fill="FFFFFF"/>
          <w:lang w:eastAsia="zh-CN"/>
        </w:rPr>
        <w:t>ne</w:t>
      </w:r>
      <w:r w:rsidR="00AA21BE">
        <w:rPr>
          <w:rFonts w:ascii="Arial" w:hAnsi="Arial" w:cs="Arial"/>
          <w:b/>
          <w:color w:val="333333"/>
          <w:sz w:val="22"/>
          <w:szCs w:val="21"/>
          <w:shd w:val="clear" w:color="auto" w:fill="FFFFFF"/>
          <w:lang w:eastAsia="zh-CN"/>
        </w:rPr>
        <w:t xml:space="preserve"> final </w:t>
      </w:r>
      <w:r w:rsidRPr="00E04492">
        <w:rPr>
          <w:rFonts w:ascii="Arial" w:hAnsi="Arial" w:cs="Arial"/>
          <w:b/>
          <w:color w:val="333333"/>
          <w:sz w:val="22"/>
          <w:szCs w:val="21"/>
          <w:shd w:val="clear" w:color="auto" w:fill="FFFFFF"/>
          <w:lang w:eastAsia="zh-CN"/>
        </w:rPr>
        <w:t>RVQoE configuration covers both MN and SN</w:t>
      </w:r>
      <w:r w:rsidR="00AA21BE">
        <w:rPr>
          <w:rFonts w:ascii="Arial" w:hAnsi="Arial" w:cs="Arial"/>
          <w:b/>
          <w:color w:val="333333"/>
          <w:sz w:val="22"/>
          <w:szCs w:val="21"/>
          <w:shd w:val="clear" w:color="auto" w:fill="FFFFFF"/>
          <w:lang w:eastAsia="zh-CN"/>
        </w:rPr>
        <w:t xml:space="preserve"> and sends to UE</w:t>
      </w:r>
    </w:p>
    <w:p w:rsidR="00EB395E" w:rsidRDefault="00F34F49"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sidR="006A1F0E">
        <w:rPr>
          <w:rFonts w:ascii="Arial" w:eastAsia="游明朝" w:hAnsi="Arial" w:cs="Arial"/>
          <w:lang w:val="en-GB" w:eastAsia="zh-CN"/>
        </w:rPr>
        <w:t>these</w:t>
      </w:r>
      <w:r>
        <w:rPr>
          <w:rFonts w:ascii="Arial" w:eastAsia="游明朝" w:hAnsi="Arial" w:cs="Arial" w:hint="eastAsia"/>
          <w:lang w:val="en-GB" w:eastAsia="zh-CN"/>
        </w:rPr>
        <w:t xml:space="preserve"> </w:t>
      </w:r>
      <w:r w:rsidR="00E04492">
        <w:rPr>
          <w:rFonts w:ascii="Arial" w:eastAsia="游明朝" w:hAnsi="Arial" w:cs="Arial" w:hint="eastAsia"/>
          <w:lang w:val="en-GB" w:eastAsia="zh-CN"/>
        </w:rPr>
        <w:t xml:space="preserve">SN wanted </w:t>
      </w:r>
      <w:r>
        <w:rPr>
          <w:rFonts w:ascii="Arial" w:eastAsia="游明朝" w:hAnsi="Arial" w:cs="Arial" w:hint="eastAsia"/>
          <w:lang w:val="en-GB" w:eastAsia="zh-CN"/>
        </w:rPr>
        <w:t>parameters, we don</w:t>
      </w:r>
      <w:r>
        <w:rPr>
          <w:rFonts w:ascii="Arial" w:eastAsia="游明朝" w:hAnsi="Arial" w:cs="Arial"/>
          <w:lang w:val="en-GB" w:eastAsia="zh-CN"/>
        </w:rPr>
        <w:t>’</w:t>
      </w:r>
      <w:r>
        <w:rPr>
          <w:rFonts w:ascii="Arial" w:eastAsia="游明朝" w:hAnsi="Arial" w:cs="Arial" w:hint="eastAsia"/>
          <w:lang w:val="en-GB" w:eastAsia="zh-CN"/>
        </w:rPr>
        <w:t xml:space="preserve">t think </w:t>
      </w:r>
      <w:r>
        <w:rPr>
          <w:rFonts w:ascii="Arial" w:eastAsia="游明朝" w:hAnsi="Arial" w:cs="Arial"/>
          <w:lang w:val="en-GB" w:eastAsia="zh-CN"/>
        </w:rPr>
        <w:t>it is necessary</w:t>
      </w:r>
      <w:r>
        <w:rPr>
          <w:rFonts w:ascii="Arial" w:eastAsia="游明朝" w:hAnsi="Arial" w:cs="Arial" w:hint="eastAsia"/>
          <w:lang w:val="en-GB" w:eastAsia="zh-CN"/>
        </w:rPr>
        <w:t xml:space="preserve"> for MN to </w:t>
      </w:r>
      <w:r>
        <w:rPr>
          <w:rFonts w:ascii="Arial" w:eastAsia="游明朝" w:hAnsi="Arial" w:cs="Arial"/>
          <w:lang w:val="en-GB" w:eastAsia="zh-CN"/>
        </w:rPr>
        <w:t>modif</w:t>
      </w:r>
      <w:r>
        <w:rPr>
          <w:rFonts w:ascii="Arial" w:eastAsia="游明朝" w:hAnsi="Arial" w:cs="Arial" w:hint="eastAsia"/>
          <w:lang w:val="en-GB" w:eastAsia="zh-CN"/>
        </w:rPr>
        <w:t xml:space="preserve">y </w:t>
      </w:r>
      <w:r>
        <w:rPr>
          <w:rFonts w:ascii="Arial" w:eastAsia="游明朝" w:hAnsi="Arial" w:cs="Arial"/>
          <w:lang w:val="en-GB" w:eastAsia="zh-CN"/>
        </w:rPr>
        <w:t>the</w:t>
      </w:r>
      <w:r>
        <w:rPr>
          <w:rFonts w:ascii="Arial" w:eastAsia="游明朝" w:hAnsi="Arial" w:cs="Arial" w:hint="eastAsia"/>
          <w:lang w:val="en-GB" w:eastAsia="zh-CN"/>
        </w:rPr>
        <w:t xml:space="preserve"> reporting metrics. But </w:t>
      </w:r>
      <w:r>
        <w:rPr>
          <w:rFonts w:ascii="Arial" w:eastAsia="游明朝" w:hAnsi="Arial" w:cs="Arial"/>
          <w:lang w:val="en-GB" w:eastAsia="zh-CN"/>
        </w:rPr>
        <w:t>the</w:t>
      </w:r>
      <w:r>
        <w:rPr>
          <w:rFonts w:ascii="Arial" w:eastAsia="游明朝" w:hAnsi="Arial" w:cs="Arial" w:hint="eastAsia"/>
          <w:lang w:val="en-GB" w:eastAsia="zh-CN"/>
        </w:rPr>
        <w:t xml:space="preserve"> report periodicity </w:t>
      </w:r>
      <w:r w:rsidR="00523152">
        <w:rPr>
          <w:rFonts w:ascii="Arial" w:eastAsia="游明朝" w:hAnsi="Arial" w:cs="Arial" w:hint="eastAsia"/>
          <w:lang w:val="en-GB" w:eastAsia="zh-CN"/>
        </w:rPr>
        <w:t>may be change</w:t>
      </w:r>
      <w:r w:rsidR="00D924AC">
        <w:rPr>
          <w:rFonts w:ascii="Arial" w:eastAsia="游明朝" w:hAnsi="Arial" w:cs="Arial" w:hint="eastAsia"/>
          <w:lang w:val="en-GB" w:eastAsia="zh-CN"/>
        </w:rPr>
        <w:t xml:space="preserve"> or </w:t>
      </w:r>
      <w:r w:rsidR="006A1F0E">
        <w:rPr>
          <w:rFonts w:ascii="Arial" w:eastAsia="游明朝" w:hAnsi="Arial" w:cs="Arial"/>
          <w:lang w:val="en-GB" w:eastAsia="zh-CN"/>
        </w:rPr>
        <w:t>not to</w:t>
      </w:r>
      <w:r w:rsidR="00523152">
        <w:rPr>
          <w:rFonts w:ascii="Arial" w:eastAsia="游明朝" w:hAnsi="Arial" w:cs="Arial" w:hint="eastAsia"/>
          <w:lang w:val="en-GB" w:eastAsia="zh-CN"/>
        </w:rPr>
        <w:t xml:space="preserve"> align the two nodes if MN also </w:t>
      </w:r>
      <w:r w:rsidR="00523152">
        <w:rPr>
          <w:rFonts w:ascii="Arial" w:eastAsia="游明朝" w:hAnsi="Arial" w:cs="Arial"/>
          <w:lang w:val="en-GB" w:eastAsia="zh-CN"/>
        </w:rPr>
        <w:t>configures</w:t>
      </w:r>
      <w:r w:rsidR="00523152">
        <w:rPr>
          <w:rFonts w:ascii="Arial" w:eastAsia="游明朝" w:hAnsi="Arial" w:cs="Arial" w:hint="eastAsia"/>
          <w:lang w:val="en-GB" w:eastAsia="zh-CN"/>
        </w:rPr>
        <w:t xml:space="preserve"> the RVQoE.</w:t>
      </w:r>
      <w:r>
        <w:rPr>
          <w:rFonts w:ascii="Arial" w:eastAsia="游明朝" w:hAnsi="Arial" w:cs="Arial" w:hint="eastAsia"/>
          <w:lang w:val="en-GB" w:eastAsia="zh-CN"/>
        </w:rPr>
        <w:t xml:space="preserve"> </w:t>
      </w:r>
      <w:r w:rsidR="00E04492">
        <w:rPr>
          <w:rFonts w:ascii="Arial" w:eastAsia="游明朝" w:hAnsi="Arial" w:cs="Arial" w:hint="eastAsia"/>
          <w:lang w:val="en-GB" w:eastAsia="zh-CN"/>
        </w:rPr>
        <w:t xml:space="preserve">If </w:t>
      </w:r>
      <w:r w:rsidR="00E04492">
        <w:rPr>
          <w:rFonts w:ascii="Arial" w:eastAsia="游明朝" w:hAnsi="Arial" w:cs="Arial"/>
          <w:lang w:val="en-GB" w:eastAsia="zh-CN"/>
        </w:rPr>
        <w:t xml:space="preserve">both </w:t>
      </w:r>
      <w:r w:rsidR="00E04492">
        <w:rPr>
          <w:rFonts w:ascii="Arial" w:eastAsia="游明朝" w:hAnsi="Arial" w:cs="Arial" w:hint="eastAsia"/>
          <w:lang w:val="en-GB" w:eastAsia="zh-CN"/>
        </w:rPr>
        <w:t xml:space="preserve">MN </w:t>
      </w:r>
      <w:r w:rsidR="00E04492">
        <w:rPr>
          <w:rFonts w:ascii="Arial" w:eastAsia="游明朝" w:hAnsi="Arial" w:cs="Arial"/>
          <w:lang w:val="en-GB" w:eastAsia="zh-CN"/>
        </w:rPr>
        <w:t>node</w:t>
      </w:r>
      <w:r w:rsidR="00E04492">
        <w:rPr>
          <w:rFonts w:ascii="Arial" w:eastAsia="游明朝" w:hAnsi="Arial" w:cs="Arial" w:hint="eastAsia"/>
          <w:lang w:val="en-GB" w:eastAsia="zh-CN"/>
        </w:rPr>
        <w:t xml:space="preserve"> and SN </w:t>
      </w:r>
      <w:r w:rsidR="00E04492">
        <w:rPr>
          <w:rFonts w:ascii="Arial" w:eastAsia="游明朝" w:hAnsi="Arial" w:cs="Arial"/>
          <w:lang w:val="en-GB" w:eastAsia="zh-CN"/>
        </w:rPr>
        <w:t>configure</w:t>
      </w:r>
      <w:r w:rsidR="00E04492">
        <w:rPr>
          <w:rFonts w:ascii="Arial" w:eastAsia="游明朝" w:hAnsi="Arial" w:cs="Arial" w:hint="eastAsia"/>
          <w:lang w:val="en-GB" w:eastAsia="zh-CN"/>
        </w:rPr>
        <w:t xml:space="preserve"> </w:t>
      </w:r>
      <w:r w:rsidR="00E04492">
        <w:rPr>
          <w:rFonts w:ascii="Arial" w:eastAsia="游明朝" w:hAnsi="Arial" w:cs="Arial"/>
          <w:lang w:val="en-GB" w:eastAsia="zh-CN"/>
        </w:rPr>
        <w:t xml:space="preserve">the RV-QoE for the </w:t>
      </w:r>
      <w:r w:rsidR="00E04492">
        <w:rPr>
          <w:rFonts w:ascii="Arial" w:eastAsia="游明朝" w:hAnsi="Arial" w:cs="Arial" w:hint="eastAsia"/>
          <w:lang w:val="en-GB" w:eastAsia="zh-CN"/>
        </w:rPr>
        <w:t xml:space="preserve">same service </w:t>
      </w:r>
      <w:r w:rsidR="00E04492">
        <w:rPr>
          <w:rFonts w:ascii="Arial" w:eastAsia="游明朝" w:hAnsi="Arial" w:cs="Arial"/>
          <w:lang w:val="en-GB" w:eastAsia="zh-CN"/>
        </w:rPr>
        <w:t>type</w:t>
      </w:r>
      <w:r w:rsidR="00E04492">
        <w:rPr>
          <w:rFonts w:ascii="Arial" w:eastAsia="游明朝" w:hAnsi="Arial" w:cs="Arial" w:hint="eastAsia"/>
          <w:lang w:val="en-GB" w:eastAsia="zh-CN"/>
        </w:rPr>
        <w:t xml:space="preserve"> and QoE reference, we need more thinking.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n R17, we just specified two parameters for RV-QoE.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n the future release, there may be more parameters </w:t>
      </w:r>
      <w:r w:rsidR="00E04492">
        <w:rPr>
          <w:rFonts w:ascii="Arial" w:eastAsia="游明朝" w:hAnsi="Arial" w:cs="Arial"/>
          <w:lang w:val="en-GB" w:eastAsia="zh-CN"/>
        </w:rPr>
        <w:t>introduced</w:t>
      </w:r>
      <w:r w:rsidR="00E04492">
        <w:rPr>
          <w:rFonts w:ascii="Arial" w:eastAsia="游明朝" w:hAnsi="Arial" w:cs="Arial" w:hint="eastAsia"/>
          <w:lang w:val="en-GB" w:eastAsia="zh-CN"/>
        </w:rPr>
        <w:t xml:space="preserve">.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f both MN and SN configure </w:t>
      </w:r>
      <w:r w:rsidR="00E04492">
        <w:rPr>
          <w:rFonts w:ascii="Arial" w:eastAsia="游明朝" w:hAnsi="Arial" w:cs="Arial"/>
          <w:lang w:val="en-GB" w:eastAsia="zh-CN"/>
        </w:rPr>
        <w:t>the</w:t>
      </w:r>
      <w:r w:rsidR="00E04492">
        <w:rPr>
          <w:rFonts w:ascii="Arial" w:eastAsia="游明朝" w:hAnsi="Arial" w:cs="Arial" w:hint="eastAsia"/>
          <w:lang w:val="en-GB" w:eastAsia="zh-CN"/>
        </w:rPr>
        <w:t xml:space="preserve"> RV-QoE for</w:t>
      </w:r>
      <w:r w:rsidR="00E04492" w:rsidRPr="0094046F">
        <w:rPr>
          <w:rFonts w:ascii="Arial" w:eastAsia="游明朝" w:hAnsi="Arial" w:cs="Arial" w:hint="eastAsia"/>
          <w:lang w:val="en-GB" w:eastAsia="zh-CN"/>
        </w:rPr>
        <w:t xml:space="preserve"> </w:t>
      </w:r>
      <w:r w:rsidR="00E04492">
        <w:rPr>
          <w:rFonts w:ascii="Arial" w:eastAsia="游明朝" w:hAnsi="Arial" w:cs="Arial" w:hint="eastAsia"/>
          <w:lang w:val="en-GB" w:eastAsia="zh-CN"/>
        </w:rPr>
        <w:t xml:space="preserve">same service </w:t>
      </w:r>
      <w:r w:rsidR="00E04492">
        <w:rPr>
          <w:rFonts w:ascii="Arial" w:eastAsia="游明朝" w:hAnsi="Arial" w:cs="Arial"/>
          <w:lang w:val="en-GB" w:eastAsia="zh-CN"/>
        </w:rPr>
        <w:t>type</w:t>
      </w:r>
      <w:r w:rsidR="00E04492">
        <w:rPr>
          <w:rFonts w:ascii="Arial" w:eastAsia="游明朝" w:hAnsi="Arial" w:cs="Arial" w:hint="eastAsia"/>
          <w:lang w:val="en-GB" w:eastAsia="zh-CN"/>
        </w:rPr>
        <w:t xml:space="preserve"> and QoE reference, </w:t>
      </w:r>
      <w:r w:rsidR="00E04492">
        <w:rPr>
          <w:rFonts w:ascii="Arial" w:eastAsia="游明朝" w:hAnsi="Arial" w:cs="Arial"/>
          <w:lang w:val="en-GB" w:eastAsia="zh-CN"/>
        </w:rPr>
        <w:t>the</w:t>
      </w:r>
      <w:r w:rsidR="00E04492">
        <w:rPr>
          <w:rFonts w:ascii="Arial" w:eastAsia="游明朝" w:hAnsi="Arial" w:cs="Arial" w:hint="eastAsia"/>
          <w:lang w:val="en-GB" w:eastAsia="zh-CN"/>
        </w:rPr>
        <w:t xml:space="preserve"> value of the parameters may be difference if there is no any </w:t>
      </w:r>
      <w:r w:rsidR="00E04492">
        <w:rPr>
          <w:rFonts w:ascii="Arial" w:eastAsia="游明朝" w:hAnsi="Arial" w:cs="Arial"/>
          <w:lang w:val="en-GB" w:eastAsia="zh-CN"/>
        </w:rPr>
        <w:t>coordination</w:t>
      </w:r>
      <w:r w:rsidR="00E04492">
        <w:rPr>
          <w:rFonts w:ascii="Arial" w:eastAsia="游明朝" w:hAnsi="Arial" w:cs="Arial" w:hint="eastAsia"/>
          <w:lang w:val="en-GB" w:eastAsia="zh-CN"/>
        </w:rPr>
        <w:t xml:space="preserve"> between two nodes.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f like this, it introduces more complex in UE app layer and in report sending. So we propose </w:t>
      </w:r>
      <w:r w:rsidR="00E04492">
        <w:rPr>
          <w:rFonts w:ascii="Arial" w:eastAsia="游明朝" w:hAnsi="Arial" w:cs="Arial"/>
          <w:lang w:val="en-GB" w:eastAsia="zh-CN"/>
        </w:rPr>
        <w:t>the</w:t>
      </w:r>
      <w:r w:rsidR="00E04492">
        <w:rPr>
          <w:rFonts w:ascii="Arial" w:eastAsia="游明朝" w:hAnsi="Arial" w:cs="Arial" w:hint="eastAsia"/>
          <w:lang w:val="en-GB" w:eastAsia="zh-CN"/>
        </w:rPr>
        <w:t xml:space="preserve"> MN and SN may select same value for a parameter. </w:t>
      </w:r>
      <w:r>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  </w:t>
      </w:r>
      <w:r w:rsidR="00644595">
        <w:rPr>
          <w:rFonts w:ascii="Arial" w:eastAsia="游明朝" w:hAnsi="Arial" w:cs="Arial" w:hint="eastAsia"/>
          <w:lang w:val="en-GB" w:eastAsia="zh-CN"/>
        </w:rPr>
        <w:t xml:space="preserve">  </w:t>
      </w:r>
      <w:r w:rsidR="004321D8">
        <w:rPr>
          <w:rFonts w:ascii="Arial" w:eastAsia="游明朝" w:hAnsi="Arial" w:cs="Arial" w:hint="eastAsia"/>
          <w:lang w:val="en-GB" w:eastAsia="zh-CN"/>
        </w:rPr>
        <w:t xml:space="preserve">  </w:t>
      </w:r>
    </w:p>
    <w:p w:rsidR="00A007AB" w:rsidRDefault="00F34F49"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056AE4">
        <w:rPr>
          <w:rFonts w:ascii="Arial" w:hAnsi="Arial" w:cs="Arial"/>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00E04492">
        <w:rPr>
          <w:rFonts w:ascii="Arial" w:hAnsi="Arial" w:cs="Arial"/>
          <w:b/>
          <w:color w:val="333333"/>
          <w:sz w:val="22"/>
          <w:szCs w:val="21"/>
          <w:shd w:val="clear" w:color="auto" w:fill="FFFFFF"/>
          <w:lang w:eastAsia="zh-CN"/>
        </w:rPr>
        <w:t xml:space="preserve">MN can modify the SN </w:t>
      </w:r>
      <w:r w:rsidR="00A007AB" w:rsidRPr="00A007AB">
        <w:rPr>
          <w:rFonts w:ascii="Arial" w:hAnsi="Arial" w:cs="Arial"/>
          <w:b/>
          <w:color w:val="333333"/>
          <w:sz w:val="22"/>
          <w:szCs w:val="21"/>
          <w:shd w:val="clear" w:color="auto" w:fill="FFFFFF"/>
          <w:lang w:eastAsia="zh-CN"/>
        </w:rPr>
        <w:t xml:space="preserve">RVQoE </w:t>
      </w:r>
      <w:r w:rsidR="00E04492">
        <w:rPr>
          <w:rFonts w:ascii="Arial" w:hAnsi="Arial" w:cs="Arial" w:hint="eastAsia"/>
          <w:b/>
          <w:color w:val="333333"/>
          <w:sz w:val="22"/>
          <w:szCs w:val="21"/>
          <w:shd w:val="clear" w:color="auto" w:fill="FFFFFF"/>
          <w:lang w:eastAsia="zh-CN"/>
        </w:rPr>
        <w:t xml:space="preserve">wanted </w:t>
      </w:r>
      <w:r w:rsidR="00A007AB" w:rsidRPr="00A007AB">
        <w:rPr>
          <w:rFonts w:ascii="Arial" w:hAnsi="Arial" w:cs="Arial"/>
          <w:b/>
          <w:color w:val="333333"/>
          <w:sz w:val="22"/>
          <w:szCs w:val="21"/>
          <w:shd w:val="clear" w:color="auto" w:fill="FFFFFF"/>
          <w:lang w:eastAsia="zh-CN"/>
        </w:rPr>
        <w:t>configuration</w:t>
      </w:r>
      <w:r w:rsidR="00E04492" w:rsidRPr="00E04492">
        <w:rPr>
          <w:rFonts w:ascii="Arial" w:hAnsi="Arial" w:cs="Arial"/>
          <w:b/>
          <w:color w:val="333333"/>
          <w:sz w:val="22"/>
          <w:szCs w:val="21"/>
          <w:shd w:val="clear" w:color="auto" w:fill="FFFFFF"/>
          <w:lang w:eastAsia="zh-CN"/>
        </w:rPr>
        <w:t xml:space="preserve"> </w:t>
      </w:r>
      <w:r w:rsidR="00E04492">
        <w:rPr>
          <w:rFonts w:ascii="Arial" w:hAnsi="Arial" w:cs="Arial" w:hint="eastAsia"/>
          <w:b/>
          <w:color w:val="333333"/>
          <w:sz w:val="22"/>
          <w:szCs w:val="21"/>
          <w:shd w:val="clear" w:color="auto" w:fill="FFFFFF"/>
          <w:lang w:eastAsia="zh-CN"/>
        </w:rPr>
        <w:t xml:space="preserve">if </w:t>
      </w:r>
      <w:r w:rsidR="00E04492" w:rsidRPr="00E04492">
        <w:rPr>
          <w:rFonts w:ascii="Arial" w:hAnsi="Arial" w:cs="Arial"/>
          <w:b/>
          <w:color w:val="333333"/>
          <w:sz w:val="22"/>
          <w:szCs w:val="21"/>
          <w:shd w:val="clear" w:color="auto" w:fill="FFFFFF"/>
          <w:lang w:eastAsia="zh-CN"/>
        </w:rPr>
        <w:t>One RVQoE configuration</w:t>
      </w:r>
      <w:r w:rsidR="00E04492">
        <w:rPr>
          <w:rFonts w:ascii="Arial" w:hAnsi="Arial" w:cs="Arial" w:hint="eastAsia"/>
          <w:b/>
          <w:color w:val="333333"/>
          <w:sz w:val="22"/>
          <w:szCs w:val="21"/>
          <w:shd w:val="clear" w:color="auto" w:fill="FFFFFF"/>
          <w:lang w:eastAsia="zh-CN"/>
        </w:rPr>
        <w:t xml:space="preserve"> supported </w:t>
      </w:r>
    </w:p>
    <w:p w:rsidR="00E31BB3" w:rsidRDefault="00E31BB3"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056AE4">
        <w:rPr>
          <w:rFonts w:ascii="Arial" w:hAnsi="Arial" w:cs="Arial"/>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aligned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056AE4" w:rsidRPr="00A00640" w:rsidRDefault="00A00640" w:rsidP="00A00640">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T</w:t>
      </w:r>
      <w:r w:rsidRPr="00A00640">
        <w:rPr>
          <w:rFonts w:ascii="Arial" w:eastAsia="游明朝" w:hAnsi="Arial" w:cs="Arial"/>
          <w:lang w:val="en-GB" w:eastAsia="zh-CN"/>
        </w:rPr>
        <w:t xml:space="preserve">he </w:t>
      </w:r>
      <w:r w:rsidR="000A29DE">
        <w:rPr>
          <w:rFonts w:ascii="Arial" w:eastAsia="游明朝" w:hAnsi="Arial" w:cs="Arial"/>
          <w:lang w:val="en-GB" w:eastAsia="zh-CN"/>
        </w:rPr>
        <w:t xml:space="preserve">proposed </w:t>
      </w:r>
      <w:r w:rsidRPr="00A00640">
        <w:rPr>
          <w:rFonts w:ascii="Arial" w:eastAsia="游明朝" w:hAnsi="Arial" w:cs="Arial"/>
          <w:lang w:val="en-GB" w:eastAsia="zh-CN"/>
        </w:rPr>
        <w:t>completed RVQoE configuring and reporting work flow refer</w:t>
      </w:r>
      <w:r>
        <w:rPr>
          <w:rFonts w:ascii="Arial" w:eastAsia="游明朝" w:hAnsi="Arial" w:cs="Arial"/>
          <w:lang w:val="en-GB" w:eastAsia="zh-CN"/>
        </w:rPr>
        <w:t>s</w:t>
      </w:r>
      <w:r w:rsidRPr="00A00640">
        <w:rPr>
          <w:rFonts w:ascii="Arial" w:eastAsia="游明朝" w:hAnsi="Arial" w:cs="Arial"/>
          <w:lang w:val="en-GB" w:eastAsia="zh-CN"/>
        </w:rPr>
        <w:t xml:space="preserve"> to the section Annex </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324131" w:rsidRDefault="00324131" w:rsidP="004C3DDC">
      <w:pPr>
        <w:overflowPunct/>
        <w:autoSpaceDN/>
        <w:adjustRightInd/>
        <w:spacing w:before="60" w:after="6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Pr="00A47C84">
        <w:rPr>
          <w:rFonts w:ascii="Arial" w:hAnsi="Arial" w:cs="Arial"/>
          <w:b/>
          <w:color w:val="333333"/>
          <w:sz w:val="22"/>
          <w:szCs w:val="21"/>
          <w:shd w:val="clear" w:color="auto" w:fill="FFFFFF"/>
          <w:lang w:eastAsia="zh-CN"/>
        </w:rPr>
        <w:t>RVQoE-configuring node</w:t>
      </w:r>
      <w:r w:rsidRPr="00A47C84">
        <w:rPr>
          <w:rFonts w:ascii="Arial" w:hAnsi="Arial" w:cs="Arial" w:hint="eastAsia"/>
          <w:b/>
          <w:color w:val="333333"/>
          <w:sz w:val="22"/>
          <w:szCs w:val="21"/>
          <w:shd w:val="clear" w:color="auto" w:fill="FFFFFF"/>
          <w:lang w:eastAsia="zh-CN"/>
        </w:rPr>
        <w:t xml:space="preserve"> </w:t>
      </w:r>
      <w:r w:rsidRPr="00A47C84">
        <w:rPr>
          <w:rFonts w:ascii="Arial" w:hAnsi="Arial" w:cs="Arial"/>
          <w:b/>
          <w:color w:val="333333"/>
          <w:sz w:val="22"/>
          <w:szCs w:val="21"/>
          <w:shd w:val="clear" w:color="auto" w:fill="FFFFFF"/>
          <w:lang w:eastAsia="zh-CN"/>
        </w:rPr>
        <w:t xml:space="preserve">implicit </w:t>
      </w:r>
      <w:r>
        <w:rPr>
          <w:rFonts w:ascii="Arial" w:hAnsi="Arial" w:cs="Arial"/>
          <w:b/>
          <w:color w:val="333333"/>
          <w:sz w:val="22"/>
          <w:szCs w:val="21"/>
          <w:shd w:val="clear" w:color="auto" w:fill="FFFFFF"/>
          <w:lang w:eastAsia="zh-CN"/>
        </w:rPr>
        <w:t>indicate</w:t>
      </w:r>
      <w:r>
        <w:rPr>
          <w:rFonts w:ascii="Arial" w:hAnsi="Arial" w:cs="Arial" w:hint="eastAsia"/>
          <w:b/>
          <w:color w:val="333333"/>
          <w:sz w:val="22"/>
          <w:szCs w:val="21"/>
          <w:shd w:val="clear" w:color="auto" w:fill="FFFFFF"/>
          <w:lang w:eastAsia="zh-CN"/>
        </w:rPr>
        <w:t xml:space="preserve"> </w:t>
      </w:r>
      <w:r w:rsidRPr="00A47C84">
        <w:rPr>
          <w:rFonts w:ascii="Arial" w:hAnsi="Arial" w:cs="Arial"/>
          <w:b/>
          <w:color w:val="333333"/>
          <w:sz w:val="22"/>
          <w:szCs w:val="21"/>
          <w:shd w:val="clear" w:color="auto" w:fill="FFFFFF"/>
          <w:lang w:eastAsia="zh-CN"/>
        </w:rPr>
        <w:t>non-RVQoE-configuring node</w:t>
      </w:r>
      <w:r>
        <w:rPr>
          <w:rFonts w:ascii="Arial" w:hAnsi="Arial" w:cs="Arial" w:hint="eastAsia"/>
          <w:b/>
          <w:color w:val="333333"/>
          <w:sz w:val="22"/>
          <w:szCs w:val="21"/>
          <w:shd w:val="clear" w:color="auto" w:fill="FFFFFF"/>
          <w:lang w:eastAsia="zh-CN"/>
        </w:rPr>
        <w:t xml:space="preserve"> via forwarding the </w:t>
      </w:r>
      <w:r>
        <w:rPr>
          <w:rFonts w:ascii="Arial" w:hAnsi="Arial" w:cs="Arial"/>
          <w:b/>
          <w:color w:val="333333"/>
          <w:sz w:val="22"/>
          <w:szCs w:val="21"/>
          <w:shd w:val="clear" w:color="auto" w:fill="FFFFFF"/>
          <w:lang w:eastAsia="zh-CN"/>
        </w:rPr>
        <w:t>received</w:t>
      </w:r>
      <w:r>
        <w:rPr>
          <w:rFonts w:ascii="Arial" w:hAnsi="Arial" w:cs="Arial" w:hint="eastAsia"/>
          <w:b/>
          <w:color w:val="333333"/>
          <w:sz w:val="22"/>
          <w:szCs w:val="21"/>
          <w:shd w:val="clear" w:color="auto" w:fill="FFFFFF"/>
          <w:lang w:eastAsia="zh-CN"/>
        </w:rPr>
        <w:t xml:space="preserve"> report</w:t>
      </w:r>
    </w:p>
    <w:p w:rsidR="00324131" w:rsidRDefault="00324131" w:rsidP="004C3DDC">
      <w:pPr>
        <w:overflowPunct/>
        <w:autoSpaceDN/>
        <w:adjustRightInd/>
        <w:spacing w:before="60" w:after="6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AC4058">
        <w:rPr>
          <w:rFonts w:ascii="Arial" w:hAnsi="Arial" w:cs="Arial"/>
          <w:b/>
          <w:color w:val="333333"/>
          <w:sz w:val="22"/>
          <w:szCs w:val="21"/>
          <w:shd w:val="clear" w:color="auto" w:fill="FFFFFF"/>
          <w:lang w:eastAsia="zh-CN"/>
        </w:rPr>
        <w:t xml:space="preserve">The non-RVQoE-configuring node </w:t>
      </w:r>
      <w:r>
        <w:rPr>
          <w:rFonts w:ascii="Arial" w:hAnsi="Arial" w:cs="Arial" w:hint="eastAsia"/>
          <w:b/>
          <w:color w:val="333333"/>
          <w:sz w:val="22"/>
          <w:szCs w:val="21"/>
          <w:shd w:val="clear" w:color="auto" w:fill="FFFFFF"/>
          <w:lang w:eastAsia="zh-CN"/>
        </w:rPr>
        <w:t xml:space="preserve">can </w:t>
      </w:r>
      <w:r>
        <w:rPr>
          <w:rFonts w:ascii="Arial" w:hAnsi="Arial" w:cs="Arial"/>
          <w:b/>
          <w:color w:val="333333"/>
          <w:sz w:val="22"/>
          <w:szCs w:val="21"/>
          <w:shd w:val="clear" w:color="auto" w:fill="FFFFFF"/>
          <w:lang w:eastAsia="zh-CN"/>
        </w:rPr>
        <w:t>indicate</w:t>
      </w:r>
      <w:r w:rsidRPr="00AC4058">
        <w:rPr>
          <w:rFonts w:ascii="Arial" w:hAnsi="Arial" w:cs="Arial"/>
          <w:b/>
          <w:color w:val="333333"/>
          <w:sz w:val="22"/>
          <w:szCs w:val="21"/>
          <w:shd w:val="clear" w:color="auto" w:fill="FFFFFF"/>
          <w:lang w:eastAsia="zh-CN"/>
        </w:rPr>
        <w:t xml:space="preserve"> RVQoE-</w:t>
      </w:r>
      <w:r>
        <w:rPr>
          <w:rFonts w:ascii="Arial" w:hAnsi="Arial" w:cs="Arial"/>
          <w:b/>
          <w:color w:val="333333"/>
          <w:sz w:val="22"/>
          <w:szCs w:val="21"/>
          <w:shd w:val="clear" w:color="auto" w:fill="FFFFFF"/>
          <w:lang w:eastAsia="zh-CN"/>
        </w:rPr>
        <w:t xml:space="preserve">configuring node to release </w:t>
      </w:r>
      <w:r>
        <w:rPr>
          <w:rFonts w:ascii="Arial" w:hAnsi="Arial" w:cs="Arial" w:hint="eastAsia"/>
          <w:b/>
          <w:color w:val="333333"/>
          <w:sz w:val="22"/>
          <w:szCs w:val="21"/>
          <w:shd w:val="clear" w:color="auto" w:fill="FFFFFF"/>
          <w:lang w:eastAsia="zh-CN"/>
        </w:rPr>
        <w:t xml:space="preserve">the </w:t>
      </w:r>
      <w:r w:rsidRPr="00AC4058">
        <w:rPr>
          <w:rFonts w:ascii="Arial" w:hAnsi="Arial" w:cs="Arial"/>
          <w:b/>
          <w:color w:val="333333"/>
          <w:sz w:val="22"/>
          <w:szCs w:val="21"/>
          <w:shd w:val="clear" w:color="auto" w:fill="FFFFFF"/>
          <w:lang w:eastAsia="zh-CN"/>
        </w:rPr>
        <w:t>configured RVQoE and then non-RVQoE-configuring node configure the RVQoE by itself</w:t>
      </w:r>
      <w:r>
        <w:rPr>
          <w:rFonts w:ascii="Arial" w:hAnsi="Arial" w:cs="Arial" w:hint="eastAsia"/>
          <w:b/>
          <w:color w:val="333333"/>
          <w:sz w:val="22"/>
          <w:szCs w:val="21"/>
          <w:shd w:val="clear" w:color="auto" w:fill="FFFFFF"/>
          <w:lang w:eastAsia="zh-CN"/>
        </w:rPr>
        <w:t xml:space="preserve"> if needed</w:t>
      </w:r>
      <w:r w:rsidRPr="00AC4058">
        <w:rPr>
          <w:rFonts w:ascii="Arial" w:hAnsi="Arial" w:cs="Arial"/>
          <w:b/>
          <w:color w:val="333333"/>
          <w:sz w:val="22"/>
          <w:szCs w:val="21"/>
          <w:shd w:val="clear" w:color="auto" w:fill="FFFFFF"/>
          <w:lang w:eastAsia="zh-CN"/>
        </w:rPr>
        <w:t>.</w:t>
      </w:r>
    </w:p>
    <w:p w:rsidR="00324131" w:rsidRDefault="00324131" w:rsidP="004C3DDC">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directly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service bearer provided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324131" w:rsidRDefault="00324131" w:rsidP="004C3DD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roposal 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if non-</w:t>
      </w:r>
      <w:r w:rsidRPr="008368A1">
        <w:rPr>
          <w:rFonts w:ascii="Arial" w:hAnsi="Arial" w:cs="Arial"/>
          <w:b/>
          <w:color w:val="333333"/>
          <w:sz w:val="22"/>
          <w:szCs w:val="21"/>
          <w:shd w:val="clear" w:color="auto" w:fill="FFFFFF"/>
          <w:lang w:eastAsia="zh-CN"/>
        </w:rPr>
        <w:t xml:space="preserve">RVQoE-configuring </w:t>
      </w:r>
      <w:r w:rsidRPr="00A40D0D">
        <w:rPr>
          <w:rFonts w:ascii="Arial" w:hAnsi="Arial" w:cs="Arial"/>
          <w:b/>
          <w:color w:val="333333"/>
          <w:sz w:val="22"/>
          <w:szCs w:val="21"/>
          <w:shd w:val="clear" w:color="auto" w:fill="FFFFFF"/>
          <w:lang w:eastAsia="zh-CN"/>
        </w:rPr>
        <w:t>receiv</w:t>
      </w:r>
      <w:r>
        <w:rPr>
          <w:rFonts w:ascii="Arial" w:hAnsi="Arial" w:cs="Arial"/>
          <w:b/>
          <w:color w:val="333333"/>
          <w:sz w:val="22"/>
          <w:szCs w:val="21"/>
          <w:shd w:val="clear" w:color="auto" w:fill="FFFFFF"/>
          <w:lang w:eastAsia="zh-CN"/>
        </w:rPr>
        <w:t>e</w:t>
      </w:r>
      <w:r w:rsidRPr="00A40D0D">
        <w:rPr>
          <w:rFonts w:ascii="Arial" w:hAnsi="Arial" w:cs="Arial"/>
          <w:b/>
          <w:color w:val="333333"/>
          <w:sz w:val="22"/>
          <w:szCs w:val="21"/>
          <w:shd w:val="clear" w:color="auto" w:fill="FFFFFF"/>
          <w:lang w:eastAsia="zh-CN"/>
        </w:rPr>
        <w:t xml:space="preserve"> report</w:t>
      </w:r>
      <w:r>
        <w:rPr>
          <w:rFonts w:ascii="Arial" w:hAnsi="Arial" w:cs="Arial"/>
          <w:b/>
          <w:color w:val="333333"/>
          <w:sz w:val="22"/>
          <w:szCs w:val="21"/>
          <w:shd w:val="clear" w:color="auto" w:fill="FFFFFF"/>
          <w:lang w:eastAsia="zh-CN"/>
        </w:rPr>
        <w:t xml:space="preserve">, the </w:t>
      </w:r>
      <w:r w:rsidRPr="00A40D0D">
        <w:rPr>
          <w:rFonts w:ascii="Arial" w:hAnsi="Arial" w:cs="Arial"/>
          <w:b/>
          <w:color w:val="333333"/>
          <w:sz w:val="22"/>
          <w:szCs w:val="21"/>
          <w:shd w:val="clear" w:color="auto" w:fill="FFFFFF"/>
          <w:lang w:eastAsia="zh-CN"/>
        </w:rPr>
        <w:t xml:space="preserve">node </w:t>
      </w:r>
      <w:r>
        <w:rPr>
          <w:rFonts w:ascii="Arial" w:hAnsi="Arial" w:cs="Arial"/>
          <w:b/>
          <w:color w:val="333333"/>
          <w:sz w:val="22"/>
          <w:szCs w:val="21"/>
          <w:shd w:val="clear" w:color="auto" w:fill="FFFFFF"/>
          <w:lang w:eastAsia="zh-CN"/>
        </w:rPr>
        <w:t>can discard the report if it does want it, and indicate</w:t>
      </w:r>
      <w:r w:rsidRPr="00AC4058">
        <w:rPr>
          <w:rFonts w:ascii="Arial" w:hAnsi="Arial" w:cs="Arial"/>
          <w:b/>
          <w:color w:val="333333"/>
          <w:sz w:val="22"/>
          <w:szCs w:val="21"/>
          <w:shd w:val="clear" w:color="auto" w:fill="FFFFFF"/>
          <w:lang w:eastAsia="zh-CN"/>
        </w:rPr>
        <w:t xml:space="preserve"> RVQoE-</w:t>
      </w:r>
      <w:r>
        <w:rPr>
          <w:rFonts w:ascii="Arial" w:hAnsi="Arial" w:cs="Arial"/>
          <w:b/>
          <w:color w:val="333333"/>
          <w:sz w:val="22"/>
          <w:szCs w:val="21"/>
          <w:shd w:val="clear" w:color="auto" w:fill="FFFFFF"/>
          <w:lang w:eastAsia="zh-CN"/>
        </w:rPr>
        <w:t xml:space="preserve">configuring node to release </w:t>
      </w:r>
      <w:r>
        <w:rPr>
          <w:rFonts w:ascii="Arial" w:hAnsi="Arial" w:cs="Arial" w:hint="eastAsia"/>
          <w:b/>
          <w:color w:val="333333"/>
          <w:sz w:val="22"/>
          <w:szCs w:val="21"/>
          <w:shd w:val="clear" w:color="auto" w:fill="FFFFFF"/>
          <w:lang w:eastAsia="zh-CN"/>
        </w:rPr>
        <w:t xml:space="preserve">the </w:t>
      </w:r>
      <w:r w:rsidRPr="00AC4058">
        <w:rPr>
          <w:rFonts w:ascii="Arial" w:hAnsi="Arial" w:cs="Arial"/>
          <w:b/>
          <w:color w:val="333333"/>
          <w:sz w:val="22"/>
          <w:szCs w:val="21"/>
          <w:shd w:val="clear" w:color="auto" w:fill="FFFFFF"/>
          <w:lang w:eastAsia="zh-CN"/>
        </w:rPr>
        <w:t>configured RVQoE</w:t>
      </w:r>
    </w:p>
    <w:p w:rsidR="00324131" w:rsidRDefault="00324131" w:rsidP="004C3DD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r>
        <w:rPr>
          <w:rFonts w:ascii="Arial" w:hAnsi="Arial" w:cs="Arial"/>
          <w:b/>
          <w:color w:val="333333"/>
          <w:sz w:val="22"/>
          <w:szCs w:val="21"/>
          <w:shd w:val="clear" w:color="auto" w:fill="FFFFFF"/>
          <w:lang w:eastAsia="zh-CN"/>
        </w:rPr>
        <w:t xml:space="preserve"> if the report cannot be sent to RAN according QoS flow information</w:t>
      </w:r>
      <w:r w:rsidRPr="003D3CD6">
        <w:rPr>
          <w:rFonts w:ascii="Arial" w:hAnsi="Arial" w:cs="Arial" w:hint="eastAsia"/>
          <w:b/>
          <w:color w:val="333333"/>
          <w:sz w:val="22"/>
          <w:szCs w:val="21"/>
          <w:shd w:val="clear" w:color="auto" w:fill="FFFFFF"/>
          <w:lang w:eastAsia="zh-CN"/>
        </w:rPr>
        <w:t>.</w:t>
      </w:r>
    </w:p>
    <w:p w:rsidR="00324131" w:rsidRDefault="00324131" w:rsidP="004C3DD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MN generates o</w:t>
      </w:r>
      <w:r w:rsidRPr="00E04492">
        <w:rPr>
          <w:rFonts w:ascii="Arial" w:hAnsi="Arial" w:cs="Arial"/>
          <w:b/>
          <w:color w:val="333333"/>
          <w:sz w:val="22"/>
          <w:szCs w:val="21"/>
          <w:shd w:val="clear" w:color="auto" w:fill="FFFFFF"/>
          <w:lang w:eastAsia="zh-CN"/>
        </w:rPr>
        <w:t>ne</w:t>
      </w:r>
      <w:r>
        <w:rPr>
          <w:rFonts w:ascii="Arial" w:hAnsi="Arial" w:cs="Arial"/>
          <w:b/>
          <w:color w:val="333333"/>
          <w:sz w:val="22"/>
          <w:szCs w:val="21"/>
          <w:shd w:val="clear" w:color="auto" w:fill="FFFFFF"/>
          <w:lang w:eastAsia="zh-CN"/>
        </w:rPr>
        <w:t xml:space="preserve"> final </w:t>
      </w:r>
      <w:r w:rsidRPr="00E04492">
        <w:rPr>
          <w:rFonts w:ascii="Arial" w:hAnsi="Arial" w:cs="Arial"/>
          <w:b/>
          <w:color w:val="333333"/>
          <w:sz w:val="22"/>
          <w:szCs w:val="21"/>
          <w:shd w:val="clear" w:color="auto" w:fill="FFFFFF"/>
          <w:lang w:eastAsia="zh-CN"/>
        </w:rPr>
        <w:t>RVQoE configuration covers both MN and SN</w:t>
      </w:r>
      <w:r>
        <w:rPr>
          <w:rFonts w:ascii="Arial" w:hAnsi="Arial" w:cs="Arial"/>
          <w:b/>
          <w:color w:val="333333"/>
          <w:sz w:val="22"/>
          <w:szCs w:val="21"/>
          <w:shd w:val="clear" w:color="auto" w:fill="FFFFFF"/>
          <w:lang w:eastAsia="zh-CN"/>
        </w:rPr>
        <w:t xml:space="preserve"> and sends to UE</w:t>
      </w:r>
    </w:p>
    <w:p w:rsidR="00324131" w:rsidRDefault="00324131" w:rsidP="004C3DD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7</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MN can modify the SN </w:t>
      </w:r>
      <w:r w:rsidRPr="00A007AB">
        <w:rPr>
          <w:rFonts w:ascii="Arial" w:hAnsi="Arial" w:cs="Arial"/>
          <w:b/>
          <w:color w:val="333333"/>
          <w:sz w:val="22"/>
          <w:szCs w:val="21"/>
          <w:shd w:val="clear" w:color="auto" w:fill="FFFFFF"/>
          <w:lang w:eastAsia="zh-CN"/>
        </w:rPr>
        <w:t xml:space="preserve">RVQoE </w:t>
      </w:r>
      <w:r>
        <w:rPr>
          <w:rFonts w:ascii="Arial" w:hAnsi="Arial" w:cs="Arial" w:hint="eastAsia"/>
          <w:b/>
          <w:color w:val="333333"/>
          <w:sz w:val="22"/>
          <w:szCs w:val="21"/>
          <w:shd w:val="clear" w:color="auto" w:fill="FFFFFF"/>
          <w:lang w:eastAsia="zh-CN"/>
        </w:rPr>
        <w:t xml:space="preserve">wanted </w:t>
      </w:r>
      <w:r w:rsidRPr="00A007AB">
        <w:rPr>
          <w:rFonts w:ascii="Arial" w:hAnsi="Arial" w:cs="Arial"/>
          <w:b/>
          <w:color w:val="333333"/>
          <w:sz w:val="22"/>
          <w:szCs w:val="21"/>
          <w:shd w:val="clear" w:color="auto" w:fill="FFFFFF"/>
          <w:lang w:eastAsia="zh-CN"/>
        </w:rPr>
        <w:t>configuration</w:t>
      </w:r>
      <w:r w:rsidRPr="00E04492">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if </w:t>
      </w:r>
      <w:r w:rsidRPr="00E04492">
        <w:rPr>
          <w:rFonts w:ascii="Arial" w:hAnsi="Arial" w:cs="Arial"/>
          <w:b/>
          <w:color w:val="333333"/>
          <w:sz w:val="22"/>
          <w:szCs w:val="21"/>
          <w:shd w:val="clear" w:color="auto" w:fill="FFFFFF"/>
          <w:lang w:eastAsia="zh-CN"/>
        </w:rPr>
        <w:t>One RVQoE configuration</w:t>
      </w:r>
      <w:r>
        <w:rPr>
          <w:rFonts w:ascii="Arial" w:hAnsi="Arial" w:cs="Arial" w:hint="eastAsia"/>
          <w:b/>
          <w:color w:val="333333"/>
          <w:sz w:val="22"/>
          <w:szCs w:val="21"/>
          <w:shd w:val="clear" w:color="auto" w:fill="FFFFFF"/>
          <w:lang w:eastAsia="zh-CN"/>
        </w:rPr>
        <w:t xml:space="preserve"> supported </w:t>
      </w:r>
    </w:p>
    <w:p w:rsidR="00324131" w:rsidRDefault="00324131" w:rsidP="004C3DD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aligned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324131" w:rsidRDefault="00324131"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p>
    <w:p w:rsidR="007345DD" w:rsidRDefault="007345DD" w:rsidP="00182E3F">
      <w:pPr>
        <w:pStyle w:val="1"/>
        <w:spacing w:line="276" w:lineRule="auto"/>
        <w:rPr>
          <w:rFonts w:eastAsiaTheme="minorEastAsia"/>
          <w:lang w:eastAsia="zh-CN"/>
        </w:rPr>
      </w:pPr>
      <w:r>
        <w:t>4</w:t>
      </w:r>
      <w:r>
        <w:tab/>
      </w:r>
      <w:r>
        <w:tab/>
        <w:t>Reference</w:t>
      </w:r>
    </w:p>
    <w:p w:rsidR="004C3DDC" w:rsidRDefault="004C3DDC" w:rsidP="004C3DDC">
      <w:pPr>
        <w:numPr>
          <w:ilvl w:val="0"/>
          <w:numId w:val="10"/>
        </w:numPr>
        <w:rPr>
          <w:rFonts w:ascii="Arial" w:hAnsi="Arial" w:cs="Arial"/>
          <w:lang w:val="en-GB"/>
        </w:rPr>
      </w:pPr>
      <w:r w:rsidRPr="004C3DDC">
        <w:rPr>
          <w:rFonts w:ascii="Arial" w:hAnsi="Arial" w:cs="Arial"/>
          <w:lang w:val="en-GB"/>
        </w:rPr>
        <w:t>RAN3_120_agenda_20230526_EOM</w:t>
      </w:r>
    </w:p>
    <w:p w:rsidR="0048695B" w:rsidRDefault="0048695B" w:rsidP="0048695B">
      <w:pPr>
        <w:pStyle w:val="1"/>
        <w:spacing w:line="276" w:lineRule="auto"/>
        <w:rPr>
          <w:rFonts w:eastAsiaTheme="minorEastAsia"/>
          <w:lang w:eastAsia="zh-CN"/>
        </w:rPr>
      </w:pPr>
      <w:r>
        <w:t>5</w:t>
      </w:r>
      <w:r>
        <w:tab/>
      </w:r>
      <w:r>
        <w:tab/>
        <w:t>Annex</w:t>
      </w:r>
    </w:p>
    <w:p w:rsidR="0048695B" w:rsidRDefault="006958AA" w:rsidP="0048695B">
      <w:pPr>
        <w:numPr>
          <w:ilvl w:val="0"/>
          <w:numId w:val="24"/>
        </w:numPr>
        <w:rPr>
          <w:rFonts w:ascii="Arial" w:hAnsi="Arial" w:cs="Arial"/>
          <w:b/>
          <w:lang w:val="en-GB"/>
        </w:rPr>
      </w:pPr>
      <w:r>
        <w:rPr>
          <w:rFonts w:ascii="Arial" w:hAnsi="Arial" w:cs="Arial"/>
          <w:b/>
          <w:lang w:val="en-GB"/>
        </w:rPr>
        <w:t xml:space="preserve">Proposed </w:t>
      </w:r>
      <w:r w:rsidR="0048695B" w:rsidRPr="0048695B">
        <w:rPr>
          <w:rFonts w:ascii="Arial" w:hAnsi="Arial" w:cs="Arial"/>
          <w:b/>
          <w:lang w:val="en-GB"/>
        </w:rPr>
        <w:t xml:space="preserve">RVQoE configuring and reporting </w:t>
      </w:r>
      <w:r w:rsidR="000A29DE">
        <w:rPr>
          <w:rFonts w:ascii="Arial" w:hAnsi="Arial" w:cs="Arial"/>
          <w:b/>
          <w:lang w:val="en-GB"/>
        </w:rPr>
        <w:t xml:space="preserve">work </w:t>
      </w:r>
      <w:r w:rsidR="0048695B" w:rsidRPr="0048695B">
        <w:rPr>
          <w:rFonts w:ascii="Arial" w:hAnsi="Arial" w:cs="Arial"/>
          <w:b/>
          <w:lang w:val="en-GB"/>
        </w:rPr>
        <w:t>flow</w:t>
      </w:r>
    </w:p>
    <w:p w:rsidR="000A29DE" w:rsidRPr="000A29DE" w:rsidRDefault="000A29DE" w:rsidP="000A29DE">
      <w:pPr>
        <w:ind w:left="375"/>
        <w:rPr>
          <w:rFonts w:ascii="Arial" w:hAnsi="Arial" w:cs="Arial"/>
          <w:lang w:val="en-GB"/>
        </w:rPr>
      </w:pPr>
      <w:r w:rsidRPr="000A29DE">
        <w:rPr>
          <w:rFonts w:ascii="Arial" w:hAnsi="Arial" w:cs="Arial"/>
          <w:lang w:val="en-GB"/>
        </w:rPr>
        <w:t xml:space="preserve">The MN is in charge of the RVQoE configuration. It generates the RVQoE configuration and sends to UE. UE sends the report to the node which provides service bearers according QFI. </w:t>
      </w:r>
      <w:r w:rsidR="007C6D33">
        <w:rPr>
          <w:rFonts w:ascii="Arial" w:hAnsi="Arial" w:cs="Arial"/>
          <w:lang w:val="en-GB"/>
        </w:rPr>
        <w:t xml:space="preserve">The report received node may modify the RVQoE configuration via MN after it </w:t>
      </w:r>
      <w:proofErr w:type="gramStart"/>
      <w:r w:rsidR="007C6D33">
        <w:rPr>
          <w:rFonts w:ascii="Arial" w:hAnsi="Arial" w:cs="Arial"/>
          <w:lang w:val="en-GB"/>
        </w:rPr>
        <w:t>receive</w:t>
      </w:r>
      <w:proofErr w:type="gramEnd"/>
      <w:r w:rsidR="007C6D33">
        <w:rPr>
          <w:rFonts w:ascii="Arial" w:hAnsi="Arial" w:cs="Arial"/>
          <w:lang w:val="en-GB"/>
        </w:rPr>
        <w:t xml:space="preserve"> the report.</w:t>
      </w:r>
    </w:p>
    <w:p w:rsidR="0048695B" w:rsidRDefault="00682A30" w:rsidP="0048695B">
      <w:pPr>
        <w:rPr>
          <w:rFonts w:ascii="Arial" w:hAnsi="Arial" w:cs="Arial"/>
          <w:lang w:val="en-GB"/>
        </w:rPr>
      </w:pPr>
      <w:r>
        <w:rPr>
          <w:rFonts w:asciiTheme="minorHAnsi" w:eastAsiaTheme="minorEastAsia" w:hAnsiTheme="minorHAnsi" w:cstheme="minorBidi"/>
          <w:noProof/>
          <w:kern w:val="2"/>
          <w:sz w:val="21"/>
          <w:szCs w:val="2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5.05pt;margin-top:13.45pt;width:350.4pt;height:217.55pt;z-index:251659264;mso-position-horizontal-relative:text;mso-position-vertical-relative:text">
            <v:imagedata r:id="rId13" o:title=""/>
            <w10:wrap type="topAndBottom"/>
          </v:shape>
          <o:OLEObject Type="Embed" ProgID="Visio.Drawing.15" ShapeID="_x0000_s1026" DrawAspect="Content" ObjectID="_1753257256" r:id="rId14"/>
        </w:pict>
      </w:r>
    </w:p>
    <w:p w:rsidR="0048695B" w:rsidRDefault="00A00640" w:rsidP="00A00640">
      <w:pPr>
        <w:numPr>
          <w:ilvl w:val="0"/>
          <w:numId w:val="25"/>
        </w:numPr>
        <w:rPr>
          <w:rFonts w:ascii="Arial" w:hAnsi="Arial" w:cs="Arial"/>
          <w:lang w:val="en-GB"/>
        </w:rPr>
      </w:pPr>
      <w:r>
        <w:rPr>
          <w:rFonts w:ascii="Arial" w:hAnsi="Arial" w:cs="Arial"/>
          <w:lang w:val="en-GB"/>
        </w:rPr>
        <w:t>SN sends the wanted RVQoE configuration to MN</w:t>
      </w:r>
    </w:p>
    <w:p w:rsidR="00A00640" w:rsidRDefault="00A00640" w:rsidP="00A00640">
      <w:pPr>
        <w:numPr>
          <w:ilvl w:val="0"/>
          <w:numId w:val="25"/>
        </w:numPr>
        <w:rPr>
          <w:rFonts w:ascii="Arial" w:hAnsi="Arial" w:cs="Arial"/>
          <w:lang w:val="en-GB"/>
        </w:rPr>
      </w:pPr>
      <w:r>
        <w:rPr>
          <w:rFonts w:ascii="Arial" w:hAnsi="Arial" w:cs="Arial"/>
          <w:lang w:val="en-GB"/>
        </w:rPr>
        <w:t>MN consider its wanted RVQoE configuration</w:t>
      </w:r>
    </w:p>
    <w:p w:rsidR="00A00640" w:rsidRDefault="00A00640" w:rsidP="00A00640">
      <w:pPr>
        <w:numPr>
          <w:ilvl w:val="0"/>
          <w:numId w:val="25"/>
        </w:numPr>
        <w:rPr>
          <w:rFonts w:ascii="Arial" w:hAnsi="Arial" w:cs="Arial"/>
          <w:lang w:val="en-GB"/>
        </w:rPr>
      </w:pPr>
      <w:r>
        <w:rPr>
          <w:rFonts w:ascii="Arial" w:hAnsi="Arial" w:cs="Arial"/>
          <w:lang w:val="en-GB"/>
        </w:rPr>
        <w:lastRenderedPageBreak/>
        <w:t>MN generates the RVQoE configuration, combine the MN and SN RVQoE configuration</w:t>
      </w:r>
    </w:p>
    <w:p w:rsidR="00A00640" w:rsidRDefault="00A00640" w:rsidP="00A00640">
      <w:pPr>
        <w:numPr>
          <w:ilvl w:val="0"/>
          <w:numId w:val="25"/>
        </w:numPr>
        <w:rPr>
          <w:rFonts w:ascii="Arial" w:hAnsi="Arial" w:cs="Arial"/>
          <w:lang w:val="en-GB"/>
        </w:rPr>
      </w:pPr>
      <w:r>
        <w:rPr>
          <w:rFonts w:ascii="Arial" w:hAnsi="Arial" w:cs="Arial"/>
          <w:lang w:val="en-GB"/>
        </w:rPr>
        <w:t>MN sends the RVQoE configuration to UE</w:t>
      </w:r>
    </w:p>
    <w:p w:rsidR="00A00640" w:rsidRDefault="00A00640" w:rsidP="00A00640">
      <w:pPr>
        <w:numPr>
          <w:ilvl w:val="0"/>
          <w:numId w:val="25"/>
        </w:numPr>
        <w:rPr>
          <w:rFonts w:ascii="Arial" w:hAnsi="Arial" w:cs="Arial"/>
          <w:lang w:val="en-GB"/>
        </w:rPr>
      </w:pPr>
      <w:r>
        <w:rPr>
          <w:rFonts w:ascii="Arial" w:hAnsi="Arial" w:cs="Arial"/>
          <w:lang w:val="en-GB"/>
        </w:rPr>
        <w:t xml:space="preserve">UE generate the RVQoE report for RVQoE </w:t>
      </w:r>
    </w:p>
    <w:p w:rsidR="00A00640" w:rsidRDefault="00A00640" w:rsidP="00A00640">
      <w:pPr>
        <w:numPr>
          <w:ilvl w:val="0"/>
          <w:numId w:val="25"/>
        </w:numPr>
        <w:rPr>
          <w:rFonts w:ascii="Arial" w:hAnsi="Arial" w:cs="Arial"/>
          <w:lang w:val="en-GB"/>
        </w:rPr>
      </w:pPr>
      <w:r>
        <w:rPr>
          <w:rFonts w:ascii="Arial" w:hAnsi="Arial" w:cs="Arial"/>
          <w:lang w:val="en-GB"/>
        </w:rPr>
        <w:t>UE sends RVQoE report to service bearer provided node according the QFI</w:t>
      </w:r>
      <w:r w:rsidR="000A29DE">
        <w:rPr>
          <w:rFonts w:ascii="Arial" w:hAnsi="Arial" w:cs="Arial"/>
          <w:lang w:val="en-GB"/>
        </w:rPr>
        <w:t>, either to MN or to SN.</w:t>
      </w:r>
    </w:p>
    <w:p w:rsidR="00A00640" w:rsidRDefault="00A00640" w:rsidP="00A00640">
      <w:pPr>
        <w:numPr>
          <w:ilvl w:val="0"/>
          <w:numId w:val="25"/>
        </w:numPr>
        <w:rPr>
          <w:rFonts w:ascii="Arial" w:hAnsi="Arial" w:cs="Arial"/>
          <w:lang w:val="en-GB"/>
        </w:rPr>
      </w:pPr>
      <w:r>
        <w:rPr>
          <w:rFonts w:ascii="Arial" w:hAnsi="Arial" w:cs="Arial"/>
          <w:lang w:val="en-GB"/>
        </w:rPr>
        <w:t>The SN may modify the RVQoE configuration based on the received report</w:t>
      </w:r>
      <w:r w:rsidR="000A29DE">
        <w:rPr>
          <w:rFonts w:ascii="Arial" w:hAnsi="Arial" w:cs="Arial"/>
          <w:lang w:val="en-GB"/>
        </w:rPr>
        <w:t xml:space="preserve"> due to the SN may not want have the reporting metrics</w:t>
      </w:r>
    </w:p>
    <w:p w:rsidR="00A00640" w:rsidRDefault="000A29DE" w:rsidP="00A00640">
      <w:pPr>
        <w:numPr>
          <w:ilvl w:val="0"/>
          <w:numId w:val="25"/>
        </w:numPr>
        <w:rPr>
          <w:rFonts w:ascii="Arial" w:hAnsi="Arial" w:cs="Arial"/>
          <w:lang w:val="en-GB"/>
        </w:rPr>
      </w:pPr>
      <w:r>
        <w:rPr>
          <w:rFonts w:ascii="Arial" w:hAnsi="Arial" w:cs="Arial"/>
          <w:lang w:val="en-GB"/>
        </w:rPr>
        <w:t xml:space="preserve">MN sends the updated RVQoE configuration to UE for SN or MN required. The MN may also modify the RVQoE configuration based on the received report due to the MN may not want have the reporting metrics.  </w:t>
      </w:r>
    </w:p>
    <w:p w:rsidR="00A00640" w:rsidRDefault="000A29DE" w:rsidP="000A29DE">
      <w:pPr>
        <w:rPr>
          <w:rFonts w:ascii="Arial" w:hAnsi="Arial" w:cs="Arial"/>
          <w:lang w:val="en-GB"/>
        </w:rPr>
      </w:pPr>
      <w:r>
        <w:rPr>
          <w:rFonts w:ascii="Arial" w:hAnsi="Arial" w:cs="Arial"/>
          <w:lang w:val="en-GB"/>
        </w:rPr>
        <w:t>Note: step 7/8 is optional. The report received node may not want to modify the RVQoE configuration.</w:t>
      </w:r>
    </w:p>
    <w:p w:rsidR="00A00640" w:rsidRDefault="00A00640" w:rsidP="0048695B">
      <w:pPr>
        <w:rPr>
          <w:rFonts w:ascii="Arial" w:hAnsi="Arial" w:cs="Arial"/>
          <w:lang w:val="en-GB"/>
        </w:rPr>
      </w:pPr>
    </w:p>
    <w:p w:rsidR="00A00640" w:rsidRDefault="00A00640" w:rsidP="0048695B">
      <w:pPr>
        <w:rPr>
          <w:rFonts w:ascii="Arial" w:hAnsi="Arial" w:cs="Arial"/>
          <w:lang w:val="en-GB"/>
        </w:rPr>
      </w:pPr>
    </w:p>
    <w:p w:rsidR="0048695B" w:rsidRPr="004C3DDC" w:rsidRDefault="0048695B" w:rsidP="0048695B">
      <w:pPr>
        <w:ind w:left="360"/>
        <w:rPr>
          <w:rFonts w:ascii="Arial" w:hAnsi="Arial" w:cs="Arial"/>
          <w:lang w:val="en-GB"/>
        </w:rPr>
      </w:pPr>
    </w:p>
    <w:sectPr w:rsidR="0048695B" w:rsidRPr="004C3DDC"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A30" w:rsidRDefault="00682A30">
      <w:r>
        <w:separator/>
      </w:r>
    </w:p>
  </w:endnote>
  <w:endnote w:type="continuationSeparator" w:id="0">
    <w:p w:rsidR="00682A30" w:rsidRDefault="0068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A30" w:rsidRDefault="00682A30">
      <w:r>
        <w:separator/>
      </w:r>
    </w:p>
  </w:footnote>
  <w:footnote w:type="continuationSeparator" w:id="0">
    <w:p w:rsidR="00682A30" w:rsidRDefault="00682A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1D73EE"/>
    <w:multiLevelType w:val="hybridMultilevel"/>
    <w:tmpl w:val="AA1EBF92"/>
    <w:lvl w:ilvl="0" w:tplc="A0101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B11460"/>
    <w:multiLevelType w:val="hybridMultilevel"/>
    <w:tmpl w:val="4F7C964A"/>
    <w:lvl w:ilvl="0" w:tplc="8842EBB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0D37B4"/>
    <w:multiLevelType w:val="hybridMultilevel"/>
    <w:tmpl w:val="F3C677B4"/>
    <w:lvl w:ilvl="0" w:tplc="A0101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373C3696"/>
    <w:multiLevelType w:val="hybridMultilevel"/>
    <w:tmpl w:val="2E34D7AA"/>
    <w:lvl w:ilvl="0" w:tplc="96DAA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7F07FB0"/>
    <w:multiLevelType w:val="hybridMultilevel"/>
    <w:tmpl w:val="5BF8C238"/>
    <w:lvl w:ilvl="0" w:tplc="A0101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170A70"/>
    <w:multiLevelType w:val="hybridMultilevel"/>
    <w:tmpl w:val="22E4D43A"/>
    <w:lvl w:ilvl="0" w:tplc="4300B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554503F0"/>
    <w:multiLevelType w:val="hybridMultilevel"/>
    <w:tmpl w:val="0D40C9D0"/>
    <w:lvl w:ilvl="0" w:tplc="59464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0067E29"/>
    <w:multiLevelType w:val="multilevel"/>
    <w:tmpl w:val="70363800"/>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1">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C67913"/>
    <w:multiLevelType w:val="hybridMultilevel"/>
    <w:tmpl w:val="2BD850E0"/>
    <w:lvl w:ilvl="0" w:tplc="88800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8"/>
  </w:num>
  <w:num w:numId="3">
    <w:abstractNumId w:val="18"/>
  </w:num>
  <w:num w:numId="4">
    <w:abstractNumId w:val="15"/>
  </w:num>
  <w:num w:numId="5">
    <w:abstractNumId w:val="0"/>
  </w:num>
  <w:num w:numId="6">
    <w:abstractNumId w:val="10"/>
  </w:num>
  <w:num w:numId="7">
    <w:abstractNumId w:val="23"/>
  </w:num>
  <w:num w:numId="8">
    <w:abstractNumId w:val="11"/>
  </w:num>
  <w:num w:numId="9">
    <w:abstractNumId w:val="16"/>
  </w:num>
  <w:num w:numId="10">
    <w:abstractNumId w:val="22"/>
  </w:num>
  <w:num w:numId="11">
    <w:abstractNumId w:val="1"/>
  </w:num>
  <w:num w:numId="12">
    <w:abstractNumId w:val="14"/>
  </w:num>
  <w:num w:numId="13">
    <w:abstractNumId w:val="6"/>
  </w:num>
  <w:num w:numId="14">
    <w:abstractNumId w:val="4"/>
  </w:num>
  <w:num w:numId="15">
    <w:abstractNumId w:val="21"/>
  </w:num>
  <w:num w:numId="16">
    <w:abstractNumId w:val="5"/>
  </w:num>
  <w:num w:numId="17">
    <w:abstractNumId w:val="9"/>
  </w:num>
  <w:num w:numId="18">
    <w:abstractNumId w:val="13"/>
  </w:num>
  <w:num w:numId="19">
    <w:abstractNumId w:val="19"/>
  </w:num>
  <w:num w:numId="20">
    <w:abstractNumId w:val="24"/>
  </w:num>
  <w:num w:numId="21">
    <w:abstractNumId w:val="20"/>
  </w:num>
  <w:num w:numId="22">
    <w:abstractNumId w:val="7"/>
  </w:num>
  <w:num w:numId="23">
    <w:abstractNumId w:val="2"/>
  </w:num>
  <w:num w:numId="24">
    <w:abstractNumId w:val="3"/>
  </w:num>
  <w:num w:numId="2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553"/>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881"/>
    <w:rsid w:val="00037A35"/>
    <w:rsid w:val="00037AA4"/>
    <w:rsid w:val="00037BDC"/>
    <w:rsid w:val="00040136"/>
    <w:rsid w:val="00040272"/>
    <w:rsid w:val="0004029B"/>
    <w:rsid w:val="0004047D"/>
    <w:rsid w:val="000406B1"/>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6AE4"/>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A42"/>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20"/>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59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9DE"/>
    <w:rsid w:val="000A2B50"/>
    <w:rsid w:val="000A30CD"/>
    <w:rsid w:val="000A310E"/>
    <w:rsid w:val="000A3337"/>
    <w:rsid w:val="000A34F4"/>
    <w:rsid w:val="000A3667"/>
    <w:rsid w:val="000A39FF"/>
    <w:rsid w:val="000A3C9D"/>
    <w:rsid w:val="000A3D5C"/>
    <w:rsid w:val="000A3EF6"/>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3BF"/>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6C3"/>
    <w:rsid w:val="000F27E8"/>
    <w:rsid w:val="000F2CA4"/>
    <w:rsid w:val="000F2D95"/>
    <w:rsid w:val="000F3186"/>
    <w:rsid w:val="000F3891"/>
    <w:rsid w:val="000F3A74"/>
    <w:rsid w:val="000F3F24"/>
    <w:rsid w:val="000F400B"/>
    <w:rsid w:val="000F44F9"/>
    <w:rsid w:val="000F464D"/>
    <w:rsid w:val="000F46A3"/>
    <w:rsid w:val="000F4A7B"/>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39F"/>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373"/>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A1C"/>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3A6E"/>
    <w:rsid w:val="001740FD"/>
    <w:rsid w:val="001746BC"/>
    <w:rsid w:val="00174788"/>
    <w:rsid w:val="00174A5B"/>
    <w:rsid w:val="00174FBF"/>
    <w:rsid w:val="001750B1"/>
    <w:rsid w:val="001751FA"/>
    <w:rsid w:val="001752E0"/>
    <w:rsid w:val="00175674"/>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A89"/>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B7C57"/>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3C2"/>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7FA"/>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161"/>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70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1"/>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190"/>
    <w:rsid w:val="002D7772"/>
    <w:rsid w:val="002D7984"/>
    <w:rsid w:val="002D7A74"/>
    <w:rsid w:val="002D7F1E"/>
    <w:rsid w:val="002E0125"/>
    <w:rsid w:val="002E0146"/>
    <w:rsid w:val="002E015B"/>
    <w:rsid w:val="002E09F2"/>
    <w:rsid w:val="002E09FF"/>
    <w:rsid w:val="002E12A3"/>
    <w:rsid w:val="002E187F"/>
    <w:rsid w:val="002E195E"/>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1E0"/>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2EB"/>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0D6"/>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131"/>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6B2"/>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3D40"/>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B7A"/>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733"/>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152"/>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A6"/>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CD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2D92"/>
    <w:rsid w:val="003F3053"/>
    <w:rsid w:val="003F3A96"/>
    <w:rsid w:val="003F4361"/>
    <w:rsid w:val="003F468F"/>
    <w:rsid w:val="003F4758"/>
    <w:rsid w:val="003F48F3"/>
    <w:rsid w:val="003F4BE9"/>
    <w:rsid w:val="003F5925"/>
    <w:rsid w:val="003F5AB8"/>
    <w:rsid w:val="003F5B20"/>
    <w:rsid w:val="003F5B7D"/>
    <w:rsid w:val="003F5DDF"/>
    <w:rsid w:val="003F5ECC"/>
    <w:rsid w:val="003F6523"/>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30D"/>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D8"/>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137"/>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95B"/>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6B79"/>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3DDC"/>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1E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2"/>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986"/>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A96"/>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473"/>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123"/>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D28"/>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72B"/>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D7F32"/>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D5D"/>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2F"/>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6EBB"/>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95"/>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C3B"/>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6FD3"/>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A0"/>
    <w:rsid w:val="006824E9"/>
    <w:rsid w:val="00682502"/>
    <w:rsid w:val="0068292A"/>
    <w:rsid w:val="00682A30"/>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358"/>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8AA"/>
    <w:rsid w:val="00695B59"/>
    <w:rsid w:val="00695CCE"/>
    <w:rsid w:val="00695D1B"/>
    <w:rsid w:val="0069675D"/>
    <w:rsid w:val="0069696B"/>
    <w:rsid w:val="00696A25"/>
    <w:rsid w:val="00696A88"/>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F0E"/>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4F6F"/>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086"/>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5EE3"/>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954"/>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2F5A"/>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1DC5"/>
    <w:rsid w:val="007A20C1"/>
    <w:rsid w:val="007A2182"/>
    <w:rsid w:val="007A21CB"/>
    <w:rsid w:val="007A2DEA"/>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33"/>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2A"/>
    <w:rsid w:val="007D4DD6"/>
    <w:rsid w:val="007D51E1"/>
    <w:rsid w:val="007D51FD"/>
    <w:rsid w:val="007D5480"/>
    <w:rsid w:val="007D55F0"/>
    <w:rsid w:val="007D5BFB"/>
    <w:rsid w:val="007D6401"/>
    <w:rsid w:val="007D6A03"/>
    <w:rsid w:val="007D6B57"/>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47"/>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8A1"/>
    <w:rsid w:val="00836A66"/>
    <w:rsid w:val="00836B0F"/>
    <w:rsid w:val="00837796"/>
    <w:rsid w:val="00837846"/>
    <w:rsid w:val="00837AA6"/>
    <w:rsid w:val="00837F1A"/>
    <w:rsid w:val="008400A7"/>
    <w:rsid w:val="008401E1"/>
    <w:rsid w:val="0084067B"/>
    <w:rsid w:val="008407F9"/>
    <w:rsid w:val="008409E5"/>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6D49"/>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CF9"/>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EDC"/>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5BB"/>
    <w:rsid w:val="0088075F"/>
    <w:rsid w:val="00880AA6"/>
    <w:rsid w:val="00880BF8"/>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5AE"/>
    <w:rsid w:val="008C0748"/>
    <w:rsid w:val="008C08BB"/>
    <w:rsid w:val="008C0FDD"/>
    <w:rsid w:val="008C146A"/>
    <w:rsid w:val="008C185A"/>
    <w:rsid w:val="008C1B02"/>
    <w:rsid w:val="008C1D50"/>
    <w:rsid w:val="008C1EE7"/>
    <w:rsid w:val="008C1FB6"/>
    <w:rsid w:val="008C26EE"/>
    <w:rsid w:val="008C2B96"/>
    <w:rsid w:val="008C30CA"/>
    <w:rsid w:val="008C35C9"/>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5F09"/>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153"/>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46F"/>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AE"/>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7CF"/>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4E60"/>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E75"/>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690A"/>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3BD"/>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6A86"/>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640"/>
    <w:rsid w:val="00A007AB"/>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94F"/>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58"/>
    <w:rsid w:val="00A21CBA"/>
    <w:rsid w:val="00A21F3B"/>
    <w:rsid w:val="00A21FBB"/>
    <w:rsid w:val="00A22251"/>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A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0D0D"/>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A3A"/>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84"/>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44C"/>
    <w:rsid w:val="00A81999"/>
    <w:rsid w:val="00A81BB5"/>
    <w:rsid w:val="00A81C56"/>
    <w:rsid w:val="00A82120"/>
    <w:rsid w:val="00A8218E"/>
    <w:rsid w:val="00A82568"/>
    <w:rsid w:val="00A82CCE"/>
    <w:rsid w:val="00A82F57"/>
    <w:rsid w:val="00A836F1"/>
    <w:rsid w:val="00A8376C"/>
    <w:rsid w:val="00A838BD"/>
    <w:rsid w:val="00A83923"/>
    <w:rsid w:val="00A839AD"/>
    <w:rsid w:val="00A83BE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08F"/>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1BE"/>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D76"/>
    <w:rsid w:val="00AB0EA5"/>
    <w:rsid w:val="00AB106A"/>
    <w:rsid w:val="00AB1BBA"/>
    <w:rsid w:val="00AB1C37"/>
    <w:rsid w:val="00AB20E8"/>
    <w:rsid w:val="00AB22C2"/>
    <w:rsid w:val="00AB24B4"/>
    <w:rsid w:val="00AB271A"/>
    <w:rsid w:val="00AB275D"/>
    <w:rsid w:val="00AB2800"/>
    <w:rsid w:val="00AB2CB0"/>
    <w:rsid w:val="00AB2CE0"/>
    <w:rsid w:val="00AB2DC8"/>
    <w:rsid w:val="00AB308F"/>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058"/>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6"/>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B4E"/>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6EB"/>
    <w:rsid w:val="00B417B6"/>
    <w:rsid w:val="00B419B5"/>
    <w:rsid w:val="00B425CC"/>
    <w:rsid w:val="00B42A16"/>
    <w:rsid w:val="00B42AD8"/>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6F0C"/>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23A"/>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22A"/>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467"/>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40F"/>
    <w:rsid w:val="00BA055C"/>
    <w:rsid w:val="00BA0873"/>
    <w:rsid w:val="00BA0978"/>
    <w:rsid w:val="00BA0AB0"/>
    <w:rsid w:val="00BA0B5D"/>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2F18"/>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272"/>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5E"/>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4D2"/>
    <w:rsid w:val="00C54845"/>
    <w:rsid w:val="00C54E3F"/>
    <w:rsid w:val="00C55494"/>
    <w:rsid w:val="00C55F27"/>
    <w:rsid w:val="00C56393"/>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BE6"/>
    <w:rsid w:val="00C70C93"/>
    <w:rsid w:val="00C7115B"/>
    <w:rsid w:val="00C715E1"/>
    <w:rsid w:val="00C71D27"/>
    <w:rsid w:val="00C72308"/>
    <w:rsid w:val="00C724FA"/>
    <w:rsid w:val="00C725B8"/>
    <w:rsid w:val="00C728B2"/>
    <w:rsid w:val="00C72A5D"/>
    <w:rsid w:val="00C72C0D"/>
    <w:rsid w:val="00C72CC9"/>
    <w:rsid w:val="00C72CD2"/>
    <w:rsid w:val="00C72D4C"/>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4E3"/>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69C"/>
    <w:rsid w:val="00D4573A"/>
    <w:rsid w:val="00D457B7"/>
    <w:rsid w:val="00D45AC0"/>
    <w:rsid w:val="00D45C09"/>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4D7"/>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398"/>
    <w:rsid w:val="00D84519"/>
    <w:rsid w:val="00D84534"/>
    <w:rsid w:val="00D8457B"/>
    <w:rsid w:val="00D845DB"/>
    <w:rsid w:val="00D8464A"/>
    <w:rsid w:val="00D84D6B"/>
    <w:rsid w:val="00D851F5"/>
    <w:rsid w:val="00D8571F"/>
    <w:rsid w:val="00D85B0F"/>
    <w:rsid w:val="00D8620D"/>
    <w:rsid w:val="00D8629F"/>
    <w:rsid w:val="00D86790"/>
    <w:rsid w:val="00D86837"/>
    <w:rsid w:val="00D86B23"/>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4AC"/>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0D2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9F"/>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EBF"/>
    <w:rsid w:val="00DB1F7A"/>
    <w:rsid w:val="00DB232D"/>
    <w:rsid w:val="00DB27BD"/>
    <w:rsid w:val="00DB2F9F"/>
    <w:rsid w:val="00DB3081"/>
    <w:rsid w:val="00DB313B"/>
    <w:rsid w:val="00DB3211"/>
    <w:rsid w:val="00DB3247"/>
    <w:rsid w:val="00DB4822"/>
    <w:rsid w:val="00DB4885"/>
    <w:rsid w:val="00DB48D4"/>
    <w:rsid w:val="00DB4FF2"/>
    <w:rsid w:val="00DB4FF3"/>
    <w:rsid w:val="00DB568C"/>
    <w:rsid w:val="00DB5744"/>
    <w:rsid w:val="00DB5B1A"/>
    <w:rsid w:val="00DB5C88"/>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B2A"/>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A6B"/>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88"/>
    <w:rsid w:val="00DE0646"/>
    <w:rsid w:val="00DE06EE"/>
    <w:rsid w:val="00DE0858"/>
    <w:rsid w:val="00DE08B9"/>
    <w:rsid w:val="00DE0B00"/>
    <w:rsid w:val="00DE0B17"/>
    <w:rsid w:val="00DE1212"/>
    <w:rsid w:val="00DE1301"/>
    <w:rsid w:val="00DE1496"/>
    <w:rsid w:val="00DE1C50"/>
    <w:rsid w:val="00DE1C86"/>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014"/>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492"/>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BB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AD7"/>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39"/>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395E"/>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9BB"/>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3F4"/>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8E8"/>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4CA9"/>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2F"/>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49"/>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15F"/>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492"/>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10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A83BED"/>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A83B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54C95DD-F0F9-4D55-B359-B825AE70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225</TotalTime>
  <Pages>5</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24</cp:revision>
  <cp:lastPrinted>2016-11-02T13:41:00Z</cp:lastPrinted>
  <dcterms:created xsi:type="dcterms:W3CDTF">2023-07-31T05:48:00Z</dcterms:created>
  <dcterms:modified xsi:type="dcterms:W3CDTF">2023-08-11T03:08:00Z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